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3F" w:rsidRDefault="00CB153F" w:rsidP="00CB153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                                         </w:t>
      </w:r>
      <w:r w:rsidRPr="00CB15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E16A17" w:rsidRPr="00CB153F" w:rsidRDefault="00CB153F" w:rsidP="00CB153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Утверждаю:</w:t>
      </w: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                              </w:t>
      </w:r>
      <w:proofErr w:type="spellStart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Зав</w:t>
      </w:r>
      <w:proofErr w:type="gramStart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.М</w:t>
      </w:r>
      <w:proofErr w:type="gramEnd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БДОУ</w:t>
      </w:r>
      <w:proofErr w:type="spellEnd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«</w:t>
      </w:r>
      <w:proofErr w:type="spellStart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Каратинский</w:t>
      </w:r>
      <w:proofErr w:type="spellEnd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proofErr w:type="spellStart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д</w:t>
      </w:r>
      <w:proofErr w:type="spellEnd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/с</w:t>
      </w:r>
    </w:p>
    <w:p w:rsidR="00E16A17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                                 «Солнышко»»</w:t>
      </w: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                                </w:t>
      </w:r>
      <w:proofErr w:type="spellStart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___________Абдулбасирова</w:t>
      </w:r>
      <w:proofErr w:type="spellEnd"/>
      <w:r w:rsidRPr="00CB153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К.М.</w:t>
      </w: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CB153F" w:rsidRPr="00CB153F" w:rsidRDefault="00CB153F" w:rsidP="00E16A17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</w:p>
    <w:p w:rsidR="00E16A17" w:rsidRPr="00CB153F" w:rsidRDefault="00E16A17" w:rsidP="00E16A17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</w:pPr>
      <w:r w:rsidRPr="00CB153F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  <w:t>КАЛЕНДАРНЫЙ УЧЕБНЫЙ ГРАФИК</w:t>
      </w:r>
    </w:p>
    <w:p w:rsidR="00E16A17" w:rsidRPr="00CB153F" w:rsidRDefault="00E16A17" w:rsidP="00E16A17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</w:pPr>
      <w:r w:rsidRPr="00CB153F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  <w:t>В МБДОУ «</w:t>
      </w:r>
      <w:proofErr w:type="spellStart"/>
      <w:r w:rsidR="000965FB" w:rsidRPr="00CB153F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  <w:t>Каратинский</w:t>
      </w:r>
      <w:proofErr w:type="spellEnd"/>
      <w:r w:rsidR="000965FB" w:rsidRPr="00CB153F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  <w:t xml:space="preserve"> детский сад  «Солнышко»</w:t>
      </w:r>
      <w:r w:rsidRPr="00CB153F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  <w:t xml:space="preserve">» </w:t>
      </w:r>
    </w:p>
    <w:p w:rsidR="00E16A17" w:rsidRPr="00CB153F" w:rsidRDefault="00E16A17" w:rsidP="00E16A17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</w:pPr>
      <w:r w:rsidRPr="00CB153F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  <w:t>НА 2018-2019 УЧЕБНЫЙ ГОД</w:t>
      </w:r>
    </w:p>
    <w:p w:rsidR="00E16A17" w:rsidRPr="00CB153F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</w:rPr>
      </w:pPr>
    </w:p>
    <w:p w:rsidR="00E16A17" w:rsidRPr="00CB153F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5B2D30" w:rsidRDefault="00E16A17" w:rsidP="00E16A17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6A17" w:rsidRPr="00CB153F" w:rsidRDefault="00CB153F" w:rsidP="00CB153F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</w:t>
      </w:r>
      <w:r w:rsidR="00E16A17" w:rsidRPr="00CB153F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7A10A2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 </w:t>
      </w:r>
      <w:r w:rsidRPr="00CB153F">
        <w:rPr>
          <w:rFonts w:ascii="Times New Roman" w:hAnsi="Times New Roman" w:cs="Times New Roman"/>
          <w:sz w:val="28"/>
          <w:szCs w:val="28"/>
        </w:rPr>
        <w:tab/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0965FB" w:rsidRPr="00CB153F">
        <w:rPr>
          <w:rFonts w:ascii="Times New Roman" w:hAnsi="Times New Roman" w:cs="Times New Roman"/>
          <w:sz w:val="28"/>
          <w:szCs w:val="28"/>
        </w:rPr>
        <w:t>еждении МБДОУ</w:t>
      </w:r>
    </w:p>
    <w:p w:rsidR="00E16A17" w:rsidRPr="00CB153F" w:rsidRDefault="000965FB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детский сад «Солнышко»»</w:t>
      </w:r>
    </w:p>
    <w:p w:rsidR="00E16A17" w:rsidRPr="00CB153F" w:rsidRDefault="00E16A17" w:rsidP="00E16A1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Календарный учебный график разработан в соответствии с нормативными документами: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Приказ Министерства образования и науки Российской федерации 17 октября 2013г. № 1155 Федеральное государственное образовательный стандарт дошкольного образования;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Законом Российской Федерации от 29 декабря 2012 г. №273- ФЗ « Об образовании Российской Федерации»;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ДОУ» от 15 мая 2013 г. №26;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– Основная образовательная программа дошкольного образования «От рождения до школы» под редакцией Н.Е.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>, Т.С.Комаровой, М.А.Васильевой, 2017 г.</w:t>
      </w:r>
    </w:p>
    <w:p w:rsidR="00E16A17" w:rsidRPr="00CB153F" w:rsidRDefault="00E16A17" w:rsidP="00E16A1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</w:p>
    <w:p w:rsidR="00E16A17" w:rsidRPr="00CB153F" w:rsidRDefault="000965FB" w:rsidP="00E16A1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МБДОУ «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д</w:t>
      </w:r>
      <w:r w:rsidR="00E16A17" w:rsidRPr="00CB153F">
        <w:rPr>
          <w:rFonts w:ascii="Times New Roman" w:hAnsi="Times New Roman" w:cs="Times New Roman"/>
          <w:sz w:val="28"/>
          <w:szCs w:val="28"/>
        </w:rPr>
        <w:t>етский сад</w:t>
      </w:r>
      <w:r w:rsidRPr="00CB153F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="00E16A17" w:rsidRPr="00CB153F">
        <w:rPr>
          <w:rFonts w:ascii="Times New Roman" w:hAnsi="Times New Roman" w:cs="Times New Roman"/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E16A17" w:rsidRPr="00CB153F" w:rsidRDefault="00E16A17" w:rsidP="00E16A1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E16A17" w:rsidRPr="00CB153F" w:rsidRDefault="000965FB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– режим работы МБДОУ «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д</w:t>
      </w:r>
      <w:r w:rsidR="00E16A17" w:rsidRPr="00CB153F">
        <w:rPr>
          <w:rFonts w:ascii="Times New Roman" w:hAnsi="Times New Roman" w:cs="Times New Roman"/>
          <w:sz w:val="28"/>
          <w:szCs w:val="28"/>
        </w:rPr>
        <w:t>етский сад</w:t>
      </w:r>
      <w:r w:rsidRPr="00CB153F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="00E16A17" w:rsidRPr="00CB153F">
        <w:rPr>
          <w:rFonts w:ascii="Times New Roman" w:hAnsi="Times New Roman" w:cs="Times New Roman"/>
          <w:sz w:val="28"/>
          <w:szCs w:val="28"/>
        </w:rPr>
        <w:t>»;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продолжительность  учебного года;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количество недель в учебном году;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сроки проведения каникул, их начало и окончание;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сроки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E16A17" w:rsidRPr="00CB153F" w:rsidRDefault="00E16A17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>– праздничные дни;</w:t>
      </w:r>
    </w:p>
    <w:p w:rsidR="00E16A17" w:rsidRPr="00CB153F" w:rsidRDefault="000965FB" w:rsidP="00E16A17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– организация работы МБДОУ «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д</w:t>
      </w:r>
      <w:r w:rsidR="00E16A17" w:rsidRPr="00CB153F">
        <w:rPr>
          <w:rFonts w:ascii="Times New Roman" w:hAnsi="Times New Roman" w:cs="Times New Roman"/>
          <w:sz w:val="28"/>
          <w:szCs w:val="28"/>
        </w:rPr>
        <w:t>етский сад</w:t>
      </w:r>
      <w:r w:rsidRPr="00CB153F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="00E16A17" w:rsidRPr="00CB153F">
        <w:rPr>
          <w:rFonts w:ascii="Times New Roman" w:hAnsi="Times New Roman" w:cs="Times New Roman"/>
          <w:sz w:val="28"/>
          <w:szCs w:val="28"/>
        </w:rPr>
        <w:t>»  в летний оздоровительный период.</w:t>
      </w:r>
    </w:p>
    <w:p w:rsidR="00CB153F" w:rsidRPr="00CB153F" w:rsidRDefault="00E16A17" w:rsidP="00E16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sz w:val="28"/>
          <w:szCs w:val="28"/>
        </w:rPr>
        <w:t xml:space="preserve"> </w:t>
      </w:r>
      <w:r w:rsidRPr="00CB153F">
        <w:rPr>
          <w:sz w:val="28"/>
          <w:szCs w:val="28"/>
        </w:rPr>
        <w:tab/>
      </w:r>
      <w:r w:rsidRPr="00CB153F">
        <w:rPr>
          <w:rFonts w:ascii="Times New Roman" w:hAnsi="Times New Roman" w:cs="Times New Roman"/>
          <w:sz w:val="28"/>
          <w:szCs w:val="28"/>
        </w:rPr>
        <w:t>Годовой календарный учебный график обсуждается и принимается  педагогическим советом и утверждается приказом заведующего М</w:t>
      </w:r>
      <w:r w:rsidR="000965FB" w:rsidRPr="00CB153F">
        <w:rPr>
          <w:rFonts w:ascii="Times New Roman" w:hAnsi="Times New Roman" w:cs="Times New Roman"/>
          <w:sz w:val="28"/>
          <w:szCs w:val="28"/>
        </w:rPr>
        <w:t xml:space="preserve">БДОУ « </w:t>
      </w:r>
      <w:proofErr w:type="spellStart"/>
      <w:r w:rsidR="000965FB" w:rsidRPr="00CB153F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="000965FB" w:rsidRPr="00CB153F">
        <w:rPr>
          <w:rFonts w:ascii="Times New Roman" w:hAnsi="Times New Roman" w:cs="Times New Roman"/>
          <w:sz w:val="28"/>
          <w:szCs w:val="28"/>
        </w:rPr>
        <w:t xml:space="preserve"> д</w:t>
      </w:r>
      <w:r w:rsidRPr="00CB153F">
        <w:rPr>
          <w:rFonts w:ascii="Times New Roman" w:hAnsi="Times New Roman" w:cs="Times New Roman"/>
          <w:sz w:val="28"/>
          <w:szCs w:val="28"/>
        </w:rPr>
        <w:t>етский сад</w:t>
      </w:r>
      <w:r w:rsidR="000965FB" w:rsidRPr="00CB153F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Pr="00CB153F">
        <w:rPr>
          <w:rFonts w:ascii="Times New Roman" w:hAnsi="Times New Roman" w:cs="Times New Roman"/>
          <w:sz w:val="28"/>
          <w:szCs w:val="28"/>
        </w:rPr>
        <w:t>»  до начала учебного года. Все измене</w:t>
      </w:r>
      <w:r w:rsidR="000965FB" w:rsidRPr="00CB153F">
        <w:rPr>
          <w:rFonts w:ascii="Times New Roman" w:hAnsi="Times New Roman" w:cs="Times New Roman"/>
          <w:sz w:val="28"/>
          <w:szCs w:val="28"/>
        </w:rPr>
        <w:t>ния, вносимые МБДОУ</w:t>
      </w:r>
    </w:p>
    <w:p w:rsidR="00E16A17" w:rsidRPr="00CB153F" w:rsidRDefault="000965FB" w:rsidP="00E16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д</w:t>
      </w:r>
      <w:r w:rsidR="00E16A17" w:rsidRPr="00CB153F">
        <w:rPr>
          <w:rFonts w:ascii="Times New Roman" w:hAnsi="Times New Roman" w:cs="Times New Roman"/>
          <w:sz w:val="28"/>
          <w:szCs w:val="28"/>
        </w:rPr>
        <w:t>етский сад</w:t>
      </w:r>
      <w:r w:rsidRPr="00CB153F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="00E16A17" w:rsidRPr="00CB153F">
        <w:rPr>
          <w:rFonts w:ascii="Times New Roman" w:hAnsi="Times New Roman" w:cs="Times New Roman"/>
          <w:sz w:val="28"/>
          <w:szCs w:val="28"/>
        </w:rPr>
        <w:t>» 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lastRenderedPageBreak/>
        <w:tab/>
        <w:t>Учебный год по основным образовательным услугам начинается с 1 сентября 2018 года, заканчивается 31 мая 2019 года.</w:t>
      </w: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ab/>
        <w:t>С 1 августа по 30 сентября 2018 года – адаптационный период в группах младшего дошкольного возраста, выявление начального уровня развития дошкольников.</w:t>
      </w: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ab/>
        <w:t xml:space="preserve">В летний период занятия познавательного цикла не проводятся. В соответствии с постановлением Главного государственного санитарного врача РФ от 15.05.2013 г. № 26 «Об утверждении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ab/>
        <w:t xml:space="preserve">С 1 сентября 2018 года по 31 мая 2019 года образовательная деятельность ведется </w:t>
      </w:r>
      <w:r w:rsidRPr="00CB153F">
        <w:rPr>
          <w:rFonts w:ascii="Times New Roman" w:hAnsi="Times New Roman" w:cs="Times New Roman"/>
          <w:b/>
          <w:sz w:val="28"/>
          <w:szCs w:val="28"/>
        </w:rPr>
        <w:t>по следующим образовательным областям:</w:t>
      </w: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E16A17" w:rsidRPr="00CB153F" w:rsidRDefault="00E16A17" w:rsidP="00E16A17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61"/>
        <w:gridCol w:w="2835"/>
        <w:gridCol w:w="3827"/>
      </w:tblGrid>
      <w:tr w:rsidR="00E16A17" w:rsidRPr="00CB153F" w:rsidTr="00CB153F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Образовательная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Содержание образовательного процесса по освоению образовательных областей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основные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E16A17" w:rsidRPr="00CB153F" w:rsidTr="00CB153F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Социально-коммуникативное развитие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направлено на усвоение норм и ценностей, принятых в обществе, включая моральные и нравственные ценности; 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общения и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взаимодействия ребенка </w:t>
            </w:r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со</w:t>
            </w:r>
            <w:proofErr w:type="gram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взрослыми и сверстниками;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становление самостоятельности, целенаправленности и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собственных действий; 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социального и эмоционального интеллекта, эмоциональной отзывчивости, сопереживания,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формирование готовности к совместной деятельности со сверстниками, 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уважительного отношения и чувства принадлежности к своей семье и к сообществу детей и взрослых в Организации;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Социализация, развитие общения, нравственное воспитание, формирование личности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Усвоение норм и ценностей, принятых в обществе, воспитание моральных и нравственных качеств ребенка, 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      </w:r>
          </w:p>
          <w:p w:rsidR="00E16A17" w:rsidRPr="00CB153F" w:rsidRDefault="00E16A17" w:rsidP="00CB153F">
            <w:pPr>
              <w:mirrorIndents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готовности детей к совместной деятельности, развитие умения договариваться, самостоятельно разрешать конфликты со сверстниками и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другие.</w:t>
            </w:r>
          </w:p>
        </w:tc>
      </w:tr>
      <w:tr w:rsidR="00E16A17" w:rsidRPr="00CB153F" w:rsidTr="00CB153F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Ребенок в семье и сообществе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образа Я, уважительного отношения и чувства принадлежности к своей семье и к сообществу детей и взрослых в организации;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гендерной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, семейной принадлежности и другие.</w:t>
            </w:r>
          </w:p>
        </w:tc>
      </w:tr>
      <w:tr w:rsidR="00E16A17" w:rsidRPr="00CB153F" w:rsidTr="00CB153F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Формирование позитивных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навыков самообслуживания;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Становление самостоятельности, целенаправленности и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собственных действий.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культурно-гигиенических навыков.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позитивных установок к различным видам труда и творчества, воспитание положительного отношения к труду, желания трудиться.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конца, стремление сделать его хорошо).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первичных представлений о труде взрослых, его роли в обществе и жизни каждого человека и другие.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Формирование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основ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безопасности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жизнедеятельности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представлений о некоторых типичных опасных ситуациях и способах поведения в них.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элементарных представлений о правилах безопасности дорожного движения;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осознанного отношения к необходимости выполнения этих правил и другие.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Познавательное развитие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предполагает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развитие интересов детей, любознательности и познавательной мотивации; формирование познавательных действий, становление сознания;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воображения и творческой активности;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первичных представлений о себе, других людях, объектах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окружающего мира, о 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 малой родине и Отечестве,</w:t>
            </w:r>
            <w:proofErr w:type="gramEnd"/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представлений о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социокультурных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Формирование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элементарных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математических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представлений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Развитие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познавательно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исследовательской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Развитие познавательных интересов детей, расширение опыта ориентировки в окружающем, сенсорное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  <w:proofErr w:type="gramEnd"/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 восприятия, 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Ознакомление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предметным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окружением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Ознакомление с предметным миром (название, функция, назначение, свойства и качества  предмета);  восприятие  предмета как творения человеческой мысли и результата труда.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следственные связи между миром предметов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и природным миром.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Ознакомление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социальным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миром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Ознакомление с окружающим социальным миром, расширение кругозора детей, формирование целостной картины мира.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Формированиепервичных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представлений о малой родине и Отечестве, представлений о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социокультурных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ценностях нашего народа, об отечественных традициях  и праздниках. Формирование гражданской принадлежности; воспитание любви  к Родине, гордости за ее достижения, патриотических чувств. Формирование элементарных представлений  о  планете Земля как общем доме людей,  о многообразии стран и народов мира.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Ознакомление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миром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природы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Ознакомление с природой и природными явлениями. Развитие умения устанавливать причинно-следственные связи между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природными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Воспитание любви к природе, желания беречь ее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Речевое развитие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речевого творчества; развитие звуковой и интонационной культуры речи, фонематического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Практическое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овладение воспитанниками нормами речи.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Приобщение к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</w:t>
            </w:r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удожественн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ой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литератур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интереса и любви к чтению; развитие литературной речи.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желания и умения слушать художественные произведения, следить за развитием действия.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Художественно - эстетическое развитие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предполагает развитие предпосылок </w:t>
            </w:r>
            <w:proofErr w:type="spellStart"/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ценностно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- смыслового</w:t>
            </w:r>
            <w:proofErr w:type="gram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восприятия и понимания произведений искусства (словесного, музыкального, 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конструктивно-модельной,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Приобщение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к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искусству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эмоциональной восприимчивости, эмоционального  отклика на литературные и музыкальные произведения, красоту окружающего мира, произведения искусства.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Приобщение детей к народному и профессиональному искусству (словесному, музыкальному,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содержание произведений искусства.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элементарных представлений о видах и жанрах искусства, средствах выразительности </w:t>
            </w:r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различных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B153F">
              <w:rPr>
                <w:rFonts w:ascii="Times New Roman" w:hAnsi="Times New Roman"/>
                <w:sz w:val="28"/>
                <w:szCs w:val="28"/>
              </w:rPr>
              <w:t>видах</w:t>
            </w:r>
            <w:proofErr w:type="spellEnd"/>
            <w:proofErr w:type="gram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искусства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Изобразительная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интереса к различным видам изобразительной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деятельности; совершенствование умений в рисовании, лепке, аппликации, прикладном творчестве.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эмоциональной</w:t>
            </w:r>
            <w:proofErr w:type="gramEnd"/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отзывчивости при восприятии произведений изобразительного искусства.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желания и умения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Конструктивно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модельная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Приобщение к конструированию; развитие интереса к конструктивной деятельности, знакомство с различными видами конструкторов.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Музыкальная деятельность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Приобщение к музыкальному искусству, развитие предпосылок ценностно-смыслового восприятия и понимания музыкального  искусства. 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основ музыкальной культуры, ознакомление с элементарными музыкальными понятиями и 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другое.</w:t>
            </w: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Развитие игровой деятельности (театрализованные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интереса  к театральному искусству. 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Воспитание навыков театральной культуры.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Раскрытие творческого потенциала детей. Развитие артистических качеств и другое.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16A17" w:rsidRPr="00CB153F" w:rsidTr="00CB153F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Физическое развитие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саморегуляции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двигательной сфере;</w:t>
            </w:r>
            <w:proofErr w:type="gramEnd"/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становление ценностей здорового образа жизни, овладение его элементарными нормами и правилами (в  питании, двигательном режиме, закаливании, при формировании полезных привычек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Формирование начальных представлений о здоровом образе жизни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Физическая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Сохранение, укрепление и охрана здоровья детей; повышение умственной и физической работоспособности, предупреждение утомления.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потребности в ежедневной двигательной деятельности.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Развитие интереса к участию в подвижных и спортивных  играх  и физических упражнениях, активности в самостоятельной двигательной деятельности; интереса и любви к спорту.</w:t>
            </w:r>
          </w:p>
        </w:tc>
      </w:tr>
    </w:tbl>
    <w:p w:rsidR="00E16A17" w:rsidRPr="00CB153F" w:rsidRDefault="00E16A17" w:rsidP="00E16A17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</w:t>
      </w:r>
      <w:proofErr w:type="spellStart"/>
      <w:r w:rsidRPr="00CB153F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2.4.1.3049-13 не регламентируется количество занятий с детьми в дошкольном учреждении; регламентируется лишь длительность образовательной нагрузки:</w:t>
      </w:r>
    </w:p>
    <w:p w:rsidR="00E16A17" w:rsidRPr="00CB153F" w:rsidRDefault="00E16A17" w:rsidP="00E16A17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непрерывной организованной образовательной деятельности для детей </w:t>
      </w:r>
      <w:r w:rsidRPr="00CB153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от 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3 до 4-х лет - не более 15 минут, </w:t>
      </w:r>
      <w:r w:rsidRPr="00CB15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детей от 4-х до 5-ти лет - </w:t>
      </w:r>
      <w:r w:rsidRPr="00CB15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 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более 20 минут, для детей от 5 до 6-ти лет - не более 25 минут, а для детей </w:t>
      </w:r>
      <w:proofErr w:type="gramStart"/>
      <w:r w:rsidRPr="00CB153F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6-ти </w:t>
      </w:r>
      <w:proofErr w:type="gramStart"/>
      <w:r w:rsidRPr="00CB153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7-ми лет - не более 30</w:t>
      </w:r>
      <w:r w:rsidRPr="00CB153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E16A17" w:rsidRPr="00CB153F" w:rsidRDefault="00E16A17" w:rsidP="00E16A17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CB153F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не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превышает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30 и 40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минут соответственно, а в старшей и подготовительной -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45 минут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1,5 часа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соответственно. В середине времени, отведенного на непрерывную организованную образовательную деятельность, проводят физкультурные минутки. Перерывы между периодами непрерывной организованной образовательной деятельности -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не менее 10</w:t>
      </w:r>
      <w:r w:rsidRPr="00CB153F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минут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E16A17" w:rsidRPr="00CB153F" w:rsidRDefault="00E16A17" w:rsidP="00E16A17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с детьми старшего дошкольного  возраста может осуществляться во второй половине дня после дневного сна. Ее продолжительность должна составлять </w:t>
      </w: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не более 25 - 30 минут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   в день. В середине непрерывной образовательной деятельности статического характера проводятся физкультурные</w:t>
      </w:r>
      <w:r w:rsidRPr="00CB153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>минутки.</w:t>
      </w:r>
    </w:p>
    <w:p w:rsidR="00E16A17" w:rsidRPr="00CB153F" w:rsidRDefault="00E16A17" w:rsidP="00E16A17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Pr="00CB15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 </w:t>
      </w:r>
      <w:r w:rsidRPr="00CB153F">
        <w:rPr>
          <w:rFonts w:ascii="Times New Roman" w:eastAsia="Times New Roman" w:hAnsi="Times New Roman" w:cs="Times New Roman"/>
          <w:sz w:val="28"/>
          <w:szCs w:val="28"/>
        </w:rPr>
        <w:t>профилактики утомления детей рекомендуется проводить физкультурные, музыкальные занятия, ритмику и</w:t>
      </w:r>
      <w:r w:rsidRPr="00CB153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другие.</w:t>
      </w:r>
    </w:p>
    <w:p w:rsidR="00E16A17" w:rsidRPr="00CB153F" w:rsidRDefault="00E16A17" w:rsidP="00E16A17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A17" w:rsidRPr="00CB153F" w:rsidRDefault="00E16A17" w:rsidP="00E16A17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A17" w:rsidRPr="00CB153F" w:rsidRDefault="00E16A17" w:rsidP="00E16A17">
      <w:pPr>
        <w:widowControl w:val="0"/>
        <w:tabs>
          <w:tab w:val="left" w:pos="1575"/>
        </w:tabs>
        <w:autoSpaceDE w:val="0"/>
        <w:autoSpaceDN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0965FB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16A17" w:rsidRPr="00CB153F" w:rsidRDefault="00CB153F" w:rsidP="000965FB">
      <w:pPr>
        <w:widowControl w:val="0"/>
        <w:autoSpaceDE w:val="0"/>
        <w:autoSpaceDN w:val="0"/>
        <w:spacing w:after="0" w:line="240" w:lineRule="auto"/>
        <w:mirrorIndents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0965FB" w:rsidRPr="00CB15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A17" w:rsidRPr="00CB153F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календарный график</w:t>
      </w:r>
    </w:p>
    <w:p w:rsidR="00E16A17" w:rsidRPr="00CB153F" w:rsidRDefault="00E16A17" w:rsidP="00E16A17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на пятидневную неделю 2018 -2019 учебный год</w:t>
      </w:r>
    </w:p>
    <w:p w:rsidR="00E16A17" w:rsidRPr="00CB153F" w:rsidRDefault="00E16A17" w:rsidP="00E16A17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основной образовательной программе дошкольного образования «От рождения до школы», под ред. Н.Е. </w:t>
      </w:r>
      <w:proofErr w:type="spellStart"/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Вераксы</w:t>
      </w:r>
      <w:proofErr w:type="spellEnd"/>
      <w:r w:rsidRPr="00CB153F">
        <w:rPr>
          <w:rFonts w:ascii="Times New Roman" w:eastAsia="Times New Roman" w:hAnsi="Times New Roman" w:cs="Times New Roman"/>
          <w:b/>
          <w:sz w:val="28"/>
          <w:szCs w:val="28"/>
        </w:rPr>
        <w:t>, Т.С. Комаровой, М.А. Васильевой, 2017 г.</w:t>
      </w:r>
    </w:p>
    <w:p w:rsidR="00E16A17" w:rsidRPr="00CB153F" w:rsidRDefault="00E16A17" w:rsidP="00E16A17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632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8"/>
        <w:gridCol w:w="1559"/>
        <w:gridCol w:w="6"/>
        <w:gridCol w:w="192"/>
        <w:gridCol w:w="1652"/>
        <w:gridCol w:w="222"/>
        <w:gridCol w:w="1481"/>
        <w:gridCol w:w="1277"/>
        <w:gridCol w:w="144"/>
        <w:gridCol w:w="1773"/>
        <w:gridCol w:w="68"/>
      </w:tblGrid>
      <w:tr w:rsidR="00E16A17" w:rsidRPr="00CB153F" w:rsidTr="00CB153F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Режим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ДОУ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</w:t>
            </w:r>
            <w:r w:rsidR="000965FB" w:rsidRPr="00CB153F">
              <w:rPr>
                <w:rFonts w:ascii="Times New Roman" w:hAnsi="Times New Roman"/>
                <w:sz w:val="28"/>
                <w:szCs w:val="28"/>
                <w:lang w:val="ru-RU"/>
              </w:rPr>
              <w:t>07.3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 </w:t>
            </w:r>
            <w:r w:rsidR="000965FB"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час.-18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.00 час.</w:t>
            </w:r>
          </w:p>
        </w:tc>
      </w:tr>
      <w:tr w:rsidR="00E16A17" w:rsidRPr="00CB153F" w:rsidTr="00CB153F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с 01.09.2018 г. по 31.05.2019 г.</w:t>
            </w:r>
          </w:p>
        </w:tc>
      </w:tr>
      <w:tr w:rsidR="00E16A17" w:rsidRPr="00CB153F" w:rsidTr="00CB153F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недель в учебном году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         36 недель</w:t>
            </w:r>
          </w:p>
        </w:tc>
      </w:tr>
      <w:tr w:rsidR="00E16A17" w:rsidRPr="00CB153F" w:rsidTr="00CB153F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Продолжительность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         5 дней (понедельник-пятница)</w:t>
            </w:r>
          </w:p>
        </w:tc>
      </w:tr>
      <w:tr w:rsidR="00E16A17" w:rsidRPr="00CB153F" w:rsidTr="00CB153F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Сроки проведения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ка</w:t>
            </w:r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никул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зимние – 01.01.2019 г. -10.01.2019 г.</w:t>
            </w:r>
          </w:p>
        </w:tc>
      </w:tr>
      <w:tr w:rsidR="00E16A17" w:rsidRPr="00CB153F" w:rsidTr="00CB153F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Летний оздоровительный период, режим работы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с 01.06.2019г. по 31.08.2019 г.</w:t>
            </w:r>
          </w:p>
          <w:p w:rsidR="00E16A17" w:rsidRPr="00CB153F" w:rsidRDefault="00E16A17" w:rsidP="00CB153F">
            <w:pPr>
              <w:ind w:left="2269" w:hanging="2128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</w:t>
            </w:r>
            <w:r w:rsidR="000965FB"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 07.30 часов  до 18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.00</w:t>
            </w:r>
          </w:p>
        </w:tc>
      </w:tr>
      <w:tr w:rsidR="00E16A17" w:rsidRPr="00CB153F" w:rsidTr="00CB153F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Сроки проведения мониторинга качества образования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ind w:left="2269" w:hanging="426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 01.09.2018 г. по 20.09.2019 г.</w:t>
            </w:r>
          </w:p>
          <w:p w:rsidR="00E16A17" w:rsidRPr="00CB153F" w:rsidRDefault="00E16A17" w:rsidP="00CB153F">
            <w:pPr>
              <w:ind w:left="2269" w:hanging="426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с 01.05.2019 г. по 20.05.2019 г.</w:t>
            </w:r>
          </w:p>
        </w:tc>
      </w:tr>
      <w:tr w:rsidR="00E16A17" w:rsidRPr="00CB153F" w:rsidTr="00CB153F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Праздничные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CB153F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1, 2, 3, 4, 5, 6 </w:t>
            </w:r>
            <w:r w:rsidR="007A10A2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7A10A2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 января - </w:t>
            </w:r>
            <w:hyperlink r:id="rId5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Новогодние каникулы</w:t>
              </w:r>
            </w:hyperlink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23 февраля - </w:t>
            </w:r>
            <w:hyperlink r:id="rId6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День защитника Отечества</w:t>
              </w:r>
            </w:hyperlink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8 марта - </w:t>
            </w:r>
            <w:hyperlink r:id="rId7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Международный женский день</w:t>
              </w:r>
            </w:hyperlink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1 мая - </w:t>
            </w:r>
            <w:hyperlink r:id="rId8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Праздник Весны и Труда</w:t>
              </w:r>
            </w:hyperlink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9 мая - </w:t>
            </w:r>
            <w:hyperlink r:id="rId9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День Победы</w:t>
              </w:r>
            </w:hyperlink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12 июня - </w:t>
            </w:r>
            <w:hyperlink r:id="rId10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День России</w:t>
              </w:r>
            </w:hyperlink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4 ноября - </w:t>
            </w:r>
            <w:hyperlink r:id="rId11" w:history="1">
              <w:r w:rsidR="00E16A17" w:rsidRPr="00CB153F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lang w:val="ru-RU"/>
                </w:rPr>
                <w:t>День народного единства</w:t>
              </w:r>
            </w:hyperlink>
          </w:p>
          <w:p w:rsidR="00E16A17" w:rsidRPr="00CB153F" w:rsidRDefault="00E16A17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26 июля - День Конституции  РД</w:t>
            </w:r>
          </w:p>
          <w:p w:rsidR="00E16A17" w:rsidRPr="00CB153F" w:rsidRDefault="00E16A17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15 сентября  - День единства народов Дагестана</w:t>
            </w:r>
          </w:p>
          <w:p w:rsidR="00E16A17" w:rsidRPr="00CB153F" w:rsidRDefault="00E16A17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Курбан-байрам</w:t>
            </w:r>
          </w:p>
          <w:p w:rsidR="00E16A17" w:rsidRDefault="00E16A17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Ураза-байрам</w:t>
            </w:r>
          </w:p>
          <w:p w:rsidR="00765714" w:rsidRDefault="00765714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5714" w:rsidRDefault="00765714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5714" w:rsidRDefault="00765714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5714" w:rsidRDefault="00765714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65714" w:rsidRPr="00CB153F" w:rsidRDefault="00765714" w:rsidP="00CB153F">
            <w:pPr>
              <w:ind w:left="1843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E16A17" w:rsidRPr="00CB153F" w:rsidTr="00CB153F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6A17" w:rsidRPr="00CB153F" w:rsidRDefault="00E16A17" w:rsidP="00765714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Базовый вид</w:t>
            </w:r>
            <w:r w:rsidR="0076571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6A17" w:rsidRPr="00CB153F" w:rsidRDefault="00E16A17" w:rsidP="00765714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занятий по группам в неделю/год</w:t>
            </w:r>
          </w:p>
        </w:tc>
      </w:tr>
      <w:tr w:rsidR="00765714" w:rsidRPr="00CB153F" w:rsidTr="00CB153F">
        <w:trPr>
          <w:trHeight w:val="275"/>
        </w:trPr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5714" w:rsidRPr="00765714" w:rsidRDefault="00765714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5714" w:rsidRPr="00765714" w:rsidRDefault="00765714" w:rsidP="00765714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16A17" w:rsidRPr="00CB153F" w:rsidTr="00CB153F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группа раннего возраста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(2-3 года)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ладшая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proofErr w:type="spellEnd"/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(4-5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(5-6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лет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Подготовительная к школе группа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(6-7 лет)</w:t>
            </w:r>
          </w:p>
        </w:tc>
      </w:tr>
      <w:tr w:rsidR="00E16A17" w:rsidRPr="00CB153F" w:rsidTr="00CB153F">
        <w:trPr>
          <w:gridAfter w:val="1"/>
          <w:wAfter w:w="68" w:type="dxa"/>
          <w:trHeight w:val="158"/>
        </w:trPr>
        <w:tc>
          <w:tcPr>
            <w:tcW w:w="105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16A17" w:rsidRPr="00CB153F" w:rsidTr="00CB153F">
        <w:trPr>
          <w:trHeight w:val="306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Инвариантная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(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обязательная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часть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)</w:t>
            </w:r>
          </w:p>
        </w:tc>
      </w:tr>
      <w:tr w:rsidR="00E16A17" w:rsidRPr="00CB153F" w:rsidTr="00CB153F">
        <w:trPr>
          <w:trHeight w:val="281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Познавательное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развитие</w:t>
            </w:r>
            <w:proofErr w:type="spellEnd"/>
          </w:p>
        </w:tc>
      </w:tr>
      <w:tr w:rsidR="00E16A17" w:rsidRPr="00CB153F" w:rsidTr="00CB153F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Формирование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элементарных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математических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представлений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1/36 *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2/7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2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Ознакомление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с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окружающим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миром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1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1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/7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2</w:t>
            </w:r>
          </w:p>
        </w:tc>
      </w:tr>
      <w:tr w:rsidR="00E16A17" w:rsidRPr="00CB153F" w:rsidTr="00CB153F">
        <w:trPr>
          <w:trHeight w:val="24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Речевое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развитие</w:t>
            </w:r>
            <w:proofErr w:type="spellEnd"/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Развитие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1/3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2/7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2/7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2</w:t>
            </w:r>
          </w:p>
        </w:tc>
      </w:tr>
      <w:tr w:rsidR="00E16A17" w:rsidRPr="00CB153F" w:rsidTr="00CB153F">
        <w:trPr>
          <w:trHeight w:val="28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Художественно-эстетическое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развитие</w:t>
            </w:r>
            <w:proofErr w:type="spellEnd"/>
          </w:p>
        </w:tc>
      </w:tr>
      <w:tr w:rsidR="00E16A17" w:rsidRPr="00CB153F" w:rsidTr="00CB153F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Рисование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1/3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1/3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2/7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2/7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Лепка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аппликацией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аппликацией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аппликацией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аппликацией</w:t>
            </w:r>
            <w:proofErr w:type="spellEnd"/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Аппликация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лепкой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лепкой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лепкой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0,5/1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чередуется</w:t>
            </w:r>
            <w:proofErr w:type="spellEnd"/>
            <w:r w:rsidRPr="00CB153F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CB153F">
              <w:rPr>
                <w:rFonts w:ascii="Times New Roman" w:hAnsi="Times New Roman"/>
                <w:sz w:val="28"/>
                <w:szCs w:val="28"/>
              </w:rPr>
              <w:t>лепкой</w:t>
            </w:r>
            <w:proofErr w:type="spellEnd"/>
          </w:p>
        </w:tc>
      </w:tr>
      <w:tr w:rsidR="00E16A17" w:rsidRPr="00CB153F" w:rsidTr="00CB153F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2/7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2/7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2/7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</w:rPr>
              <w:t>2/7</w:t>
            </w: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Физическая культура в помещении и </w:t>
            </w: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на воздухе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2/72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3"/>
                <w:sz w:val="28"/>
                <w:szCs w:val="28"/>
                <w:lang w:val="ru-RU"/>
              </w:rPr>
              <w:t>1/36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ИТОГО: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10/360 (в год)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(1 час 40 минут)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1</w:t>
            </w: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0/3</w:t>
            </w: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6</w:t>
            </w: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</w:rPr>
              <w:t>0</w:t>
            </w: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 (в год)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>10/3</w:t>
            </w: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60(в год)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(3 часа 20 минут)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12/432 (в год)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(5 часов)   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13/468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(6 часов 30 минут </w:t>
            </w:r>
            <w:proofErr w:type="gram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при</w:t>
            </w:r>
            <w:proofErr w:type="gram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допустимых</w:t>
            </w:r>
            <w:proofErr w:type="gram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СанПин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 xml:space="preserve"> 7 часов 30 минут), два занятия на усмотрение образовательной </w:t>
            </w: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lastRenderedPageBreak/>
              <w:t>организации</w:t>
            </w:r>
          </w:p>
        </w:tc>
      </w:tr>
      <w:tr w:rsidR="00E16A17" w:rsidRPr="00CB153F" w:rsidTr="00CB153F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pStyle w:val="a7"/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*ФЭМП проводится на усмотрение образовательной организации во второй половине дня.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1– я неделя – Ознакомление с предметным окружением;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2– я неделя – Ознакомление с миром природы;</w:t>
            </w:r>
          </w:p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sz w:val="28"/>
                <w:szCs w:val="28"/>
                <w:lang w:val="ru-RU"/>
              </w:rPr>
              <w:t>3 –я неделя – Ознакомление с социальным миром;</w:t>
            </w:r>
          </w:p>
          <w:p w:rsidR="00E16A17" w:rsidRPr="00CB153F" w:rsidRDefault="00765714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 –я неделя – ФЭМП (только для </w:t>
            </w:r>
            <w:r w:rsidR="00E16A17" w:rsidRPr="00CB15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группы раннего возраста).</w:t>
            </w:r>
          </w:p>
        </w:tc>
      </w:tr>
      <w:tr w:rsidR="00E16A17" w:rsidRPr="00CB153F" w:rsidTr="00CB153F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color w:val="331F14"/>
                <w:sz w:val="28"/>
                <w:szCs w:val="28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группа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раннего возраста 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Младшая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proofErr w:type="spellEnd"/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proofErr w:type="spellEnd"/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proofErr w:type="spellEnd"/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Подготовитель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ная</w:t>
            </w:r>
            <w:proofErr w:type="spellEnd"/>
            <w:r w:rsidRPr="00CB153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к школе группа (6-7 лет)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>Согласно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>планам</w:t>
            </w:r>
            <w:proofErr w:type="spellEnd"/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>воспитателей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331F14"/>
                <w:w w:val="101"/>
                <w:sz w:val="28"/>
                <w:szCs w:val="28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максимальный объем образовательной нагрузки с доп. образ</w:t>
            </w:r>
            <w:proofErr w:type="gramStart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.:</w:t>
            </w:r>
            <w:proofErr w:type="gram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w w:val="101"/>
                <w:sz w:val="28"/>
                <w:szCs w:val="28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>Продолжительность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О</w:t>
            </w: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</w:rPr>
              <w:t>ОД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w w:val="101"/>
                <w:sz w:val="28"/>
                <w:szCs w:val="28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более</w:t>
            </w:r>
            <w:proofErr w:type="spellEnd"/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15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более</w:t>
            </w:r>
            <w:proofErr w:type="spellEnd"/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20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более</w:t>
            </w:r>
            <w:proofErr w:type="spellEnd"/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25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более</w:t>
            </w:r>
            <w:proofErr w:type="spellEnd"/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30мин.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w w:val="101"/>
                <w:sz w:val="28"/>
                <w:szCs w:val="28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30 минут с перерывами между периодами ООД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40 минут с перерывами между периодами ООД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менее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10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45 минут с перерывами между периодами ООД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– не менее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1,5час</w:t>
            </w:r>
            <w:proofErr w:type="gramStart"/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proofErr w:type="gramEnd"/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перерывами между периодами ООД 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 не менее 10 минут</w:t>
            </w:r>
          </w:p>
        </w:tc>
      </w:tr>
      <w:tr w:rsidR="00E16A17" w:rsidRPr="00CB153F" w:rsidTr="00CB153F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Максимально допустимый объем </w:t>
            </w:r>
            <w:proofErr w:type="gramStart"/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образовательной</w:t>
            </w:r>
            <w:proofErr w:type="gramEnd"/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нагрузки во второй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w w:val="101"/>
                <w:sz w:val="28"/>
                <w:szCs w:val="28"/>
                <w:lang w:val="ru-RU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15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 минут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 более 25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не более 30 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минут</w:t>
            </w:r>
          </w:p>
        </w:tc>
      </w:tr>
      <w:tr w:rsidR="00E16A17" w:rsidRPr="00CB153F" w:rsidTr="00CB153F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0A2" w:rsidRDefault="007A10A2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17" w:rsidRPr="00CB153F" w:rsidRDefault="00E16A17" w:rsidP="00E16A17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53F">
        <w:rPr>
          <w:rFonts w:ascii="Times New Roman" w:hAnsi="Times New Roman" w:cs="Times New Roman"/>
          <w:b/>
          <w:sz w:val="28"/>
          <w:szCs w:val="28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9"/>
        <w:gridCol w:w="2693"/>
        <w:gridCol w:w="253"/>
        <w:gridCol w:w="4567"/>
      </w:tblGrid>
      <w:tr w:rsidR="00E16A17" w:rsidRPr="00CB153F" w:rsidTr="00CB153F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>Возрастная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>Время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>учебной</w:t>
            </w:r>
            <w:proofErr w:type="spellEnd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>нагрузки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b/>
                <w:color w:val="331F14"/>
                <w:w w:val="105"/>
                <w:sz w:val="28"/>
                <w:szCs w:val="28"/>
              </w:rPr>
              <w:t>Примечание</w:t>
            </w:r>
            <w:proofErr w:type="spellEnd"/>
          </w:p>
        </w:tc>
      </w:tr>
      <w:tr w:rsidR="00E16A17" w:rsidRPr="00CB153F" w:rsidTr="00CB153F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Ежедневно 2 занятия по 10 минут в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половину или в первую и вторую половину дня**</w:t>
            </w:r>
          </w:p>
        </w:tc>
      </w:tr>
      <w:tr w:rsidR="00E16A17" w:rsidRPr="00CB153F" w:rsidTr="00CB153F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Младшая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30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мин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Ежедневно 2 занятия по 15 минут в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половину дня </w:t>
            </w:r>
          </w:p>
        </w:tc>
      </w:tr>
      <w:tr w:rsidR="00E16A17" w:rsidRPr="00CB153F" w:rsidTr="00CB153F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Средняя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40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мин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5 дней в неделю - 2 занятия по 20 минут в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половину дня</w:t>
            </w:r>
          </w:p>
        </w:tc>
      </w:tr>
      <w:tr w:rsidR="00E16A17" w:rsidRPr="00CB153F" w:rsidTr="00CB153F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E16A17" w:rsidRPr="00CB153F" w:rsidTr="00CB153F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Старшая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группа</w:t>
            </w:r>
            <w:proofErr w:type="spellEnd"/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45 минут  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</w:pPr>
          </w:p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10 занятий</w:t>
            </w:r>
            <w:r w:rsidRPr="00CB153F">
              <w:rPr>
                <w:rFonts w:ascii="Times New Roman" w:eastAsia="Times New Roman" w:hAnsi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CB153F">
              <w:rPr>
                <w:rFonts w:ascii="Times New Roman" w:eastAsia="Times New Roman" w:hAnsi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20</w:t>
            </w:r>
            <w:r w:rsidRPr="00CB153F">
              <w:rPr>
                <w:rFonts w:ascii="Times New Roman" w:eastAsia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</w:t>
            </w:r>
            <w:r w:rsidRPr="00CB153F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25</w:t>
            </w:r>
            <w:r w:rsidRPr="00CB153F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минут в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половину дня,</w:t>
            </w:r>
          </w:p>
          <w:p w:rsidR="00E16A17" w:rsidRPr="00CB153F" w:rsidRDefault="00E16A17" w:rsidP="00CB153F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 дня</w:t>
            </w:r>
            <w:r w:rsidRPr="00CB153F">
              <w:rPr>
                <w:rFonts w:ascii="Times New Roman" w:eastAsia="Times New Roman" w:hAnsi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CB153F">
              <w:rPr>
                <w:rFonts w:ascii="Times New Roman" w:eastAsia="Times New Roman" w:hAnsi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неделю</w:t>
            </w:r>
            <w:r w:rsidRPr="00CB153F">
              <w:rPr>
                <w:rFonts w:ascii="Times New Roman" w:eastAsia="Times New Roman" w:hAnsi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не более 25</w:t>
            </w:r>
            <w:r w:rsidRPr="00CB153F">
              <w:rPr>
                <w:rFonts w:ascii="Times New Roman" w:eastAsia="Times New Roman" w:hAnsi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минут во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II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половину дня</w:t>
            </w:r>
          </w:p>
        </w:tc>
      </w:tr>
      <w:tr w:rsidR="00E16A17" w:rsidRPr="00CB153F" w:rsidTr="00CB153F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Подготовительная</w:t>
            </w:r>
            <w:proofErr w:type="spellEnd"/>
            <w:r w:rsidRPr="00CB153F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 xml:space="preserve">к школе </w:t>
            </w:r>
            <w:proofErr w:type="spellStart"/>
            <w:r w:rsidRPr="00CB153F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1час.</w:t>
            </w:r>
            <w:r w:rsidRPr="00CB153F">
              <w:rPr>
                <w:rFonts w:ascii="Times New Roman" w:eastAsia="Times New Roman" w:hAnsi="Times New Roman"/>
                <w:color w:val="331F14"/>
                <w:spacing w:val="-24"/>
                <w:sz w:val="28"/>
                <w:szCs w:val="28"/>
                <w:lang w:val="ru-RU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30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</w:rPr>
              <w:t>мин</w:t>
            </w:r>
            <w:r w:rsidRPr="00CB153F">
              <w:rPr>
                <w:rFonts w:ascii="Times New Roman" w:eastAsia="Times New Roman" w:hAnsi="Times New Roman"/>
                <w:color w:val="331F14"/>
                <w:sz w:val="28"/>
                <w:szCs w:val="28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5 дней в неделю -3 занятия по 30 мин в 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CB153F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половину дня</w:t>
            </w:r>
          </w:p>
        </w:tc>
      </w:tr>
      <w:tr w:rsidR="00E16A17" w:rsidRPr="00CB153F" w:rsidTr="00CB153F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CB15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E16A17" w:rsidRPr="00CB153F" w:rsidTr="00CB153F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  <w:lang w:val="ru-RU"/>
              </w:rPr>
              <w:t xml:space="preserve"> М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ладшая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  <w:lang w:val="ru-RU"/>
              </w:rPr>
              <w:t>н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е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более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15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1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раз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в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неделю</w:t>
            </w:r>
            <w:proofErr w:type="spellEnd"/>
          </w:p>
        </w:tc>
      </w:tr>
      <w:tr w:rsidR="00E16A17" w:rsidRPr="00CB153F" w:rsidTr="00CB153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Средняя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более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20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1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раз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в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неделю</w:t>
            </w:r>
            <w:proofErr w:type="spellEnd"/>
          </w:p>
        </w:tc>
      </w:tr>
      <w:tr w:rsidR="00E16A17" w:rsidRPr="00CB153F" w:rsidTr="00CB153F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Старшая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более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25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1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раз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в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неделю</w:t>
            </w:r>
            <w:proofErr w:type="spellEnd"/>
          </w:p>
        </w:tc>
      </w:tr>
      <w:tr w:rsidR="00E16A17" w:rsidRPr="00CB153F" w:rsidTr="00CB153F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Подготовительная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  <w:lang w:val="ru-RU"/>
              </w:rPr>
              <w:t xml:space="preserve">к школе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более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  <w:lang w:val="ru-RU"/>
              </w:rPr>
              <w:t>30</w:t>
            </w: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16A17" w:rsidRPr="00CB153F" w:rsidRDefault="00E16A17" w:rsidP="00CB153F">
            <w:pPr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1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раз</w:t>
            </w:r>
            <w:proofErr w:type="spellEnd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 xml:space="preserve"> в </w:t>
            </w:r>
            <w:proofErr w:type="spellStart"/>
            <w:r w:rsidRPr="00CB153F">
              <w:rPr>
                <w:rFonts w:ascii="Times New Roman" w:eastAsia="Times New Roman" w:hAnsi="Times New Roman"/>
                <w:color w:val="252525"/>
                <w:sz w:val="28"/>
                <w:szCs w:val="28"/>
              </w:rPr>
              <w:t>неделю</w:t>
            </w:r>
            <w:proofErr w:type="spellEnd"/>
          </w:p>
        </w:tc>
      </w:tr>
    </w:tbl>
    <w:p w:rsidR="00E16A17" w:rsidRPr="00CB153F" w:rsidRDefault="00E16A17" w:rsidP="00E16A17">
      <w:pPr>
        <w:spacing w:after="0" w:line="240" w:lineRule="auto"/>
        <w:mirrorIndents/>
        <w:rPr>
          <w:rFonts w:ascii="Times New Roman" w:hAnsi="Times New Roman" w:cs="Times New Roman"/>
          <w:sz w:val="28"/>
          <w:szCs w:val="28"/>
        </w:rPr>
      </w:pPr>
      <w:r w:rsidRPr="00CB153F">
        <w:rPr>
          <w:rFonts w:ascii="Times New Roman" w:hAnsi="Times New Roman" w:cs="Times New Roman"/>
          <w:sz w:val="28"/>
          <w:szCs w:val="28"/>
        </w:rPr>
        <w:t xml:space="preserve">** Согласно п.11.9. </w:t>
      </w:r>
      <w:proofErr w:type="spellStart"/>
      <w:r w:rsidRPr="00CB15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53F">
        <w:rPr>
          <w:rFonts w:ascii="Times New Roman" w:hAnsi="Times New Roman" w:cs="Times New Roman"/>
          <w:sz w:val="28"/>
          <w:szCs w:val="28"/>
        </w:rPr>
        <w:t xml:space="preserve"> 2.4.1.3049-13 «Санитарно — эпидемиологические требования к устройству, содержанию и организации режима работы в ДОУ» длительность ООД допускается осуществлять в первую и вторую половину дня.</w:t>
      </w:r>
    </w:p>
    <w:p w:rsidR="007F5901" w:rsidRPr="00CB153F" w:rsidRDefault="007F5901">
      <w:pPr>
        <w:rPr>
          <w:sz w:val="28"/>
          <w:szCs w:val="28"/>
        </w:rPr>
      </w:pPr>
    </w:p>
    <w:sectPr w:rsidR="007F5901" w:rsidRPr="00CB153F" w:rsidSect="00CB153F">
      <w:pgSz w:w="11900" w:h="16840"/>
      <w:pgMar w:top="1134" w:right="850" w:bottom="1134" w:left="1701" w:header="720" w:footer="720" w:gutter="0"/>
      <w:pgBorders w:display="firstPage"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17"/>
    <w:rsid w:val="000965FB"/>
    <w:rsid w:val="00765714"/>
    <w:rsid w:val="007A10A2"/>
    <w:rsid w:val="007F5901"/>
    <w:rsid w:val="008B7D40"/>
    <w:rsid w:val="00CB153F"/>
    <w:rsid w:val="00E16A17"/>
    <w:rsid w:val="00FA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16A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A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16A1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6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prazdnik-vesny-i-tru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ugasoft.ru/calendar/prazdniki/mezhdunarodnyj-zhenskij-d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gasoft.ru/calendar/prazdniki/den-zashchitnika-otechestva" TargetMode="External"/><Relationship Id="rId11" Type="http://schemas.openxmlformats.org/officeDocument/2006/relationships/hyperlink" Target="https://lugasoft.ru/calendar/prazdniki/den-narodnogo-edinstva" TargetMode="External"/><Relationship Id="rId5" Type="http://schemas.openxmlformats.org/officeDocument/2006/relationships/hyperlink" Target="https://lugasoft.ru/calendar/prazdniki/novogodnie-kanikuly" TargetMode="External"/><Relationship Id="rId10" Type="http://schemas.openxmlformats.org/officeDocument/2006/relationships/hyperlink" Target="https://lugasoft.ru/calendar/prazdniki/den-ros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gasoft.ru/calendar/prazdniki/den-pobe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3354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2018-10-31T12:26:00Z</cp:lastPrinted>
  <dcterms:created xsi:type="dcterms:W3CDTF">2018-10-19T11:40:00Z</dcterms:created>
  <dcterms:modified xsi:type="dcterms:W3CDTF">2018-10-31T12:32:00Z</dcterms:modified>
</cp:coreProperties>
</file>