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9A" w:rsidRDefault="00D4539A" w:rsidP="00D4539A">
      <w:pPr>
        <w:spacing w:line="239" w:lineRule="auto"/>
        <w:ind w:right="1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D4539A" w:rsidRDefault="00D4539A" w:rsidP="00D4539A">
      <w:pPr>
        <w:spacing w:line="239" w:lineRule="auto"/>
        <w:ind w:right="160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32"/>
          <w:szCs w:val="32"/>
        </w:rPr>
        <w:t>«</w:t>
      </w:r>
      <w:proofErr w:type="spellStart"/>
      <w:r w:rsidR="008A2038">
        <w:rPr>
          <w:rFonts w:ascii="Arial Narrow" w:eastAsia="Arial Narrow" w:hAnsi="Arial Narrow" w:cs="Arial Narrow"/>
          <w:sz w:val="32"/>
          <w:szCs w:val="32"/>
        </w:rPr>
        <w:t>Каратинский</w:t>
      </w:r>
      <w:proofErr w:type="spellEnd"/>
      <w:r>
        <w:rPr>
          <w:rFonts w:ascii="Arial Narrow" w:eastAsia="Arial Narrow" w:hAnsi="Arial Narrow" w:cs="Arial Narrow"/>
          <w:sz w:val="32"/>
          <w:szCs w:val="32"/>
        </w:rPr>
        <w:t xml:space="preserve"> детский сад «</w:t>
      </w:r>
      <w:r w:rsidR="008A2038">
        <w:rPr>
          <w:rFonts w:ascii="Arial Narrow" w:eastAsia="Arial Narrow" w:hAnsi="Arial Narrow" w:cs="Arial Narrow"/>
          <w:sz w:val="32"/>
          <w:szCs w:val="32"/>
        </w:rPr>
        <w:t>Солнышко</w:t>
      </w:r>
      <w:r>
        <w:rPr>
          <w:rFonts w:ascii="Arial Narrow" w:eastAsia="Arial Narrow" w:hAnsi="Arial Narrow" w:cs="Arial Narrow"/>
          <w:sz w:val="32"/>
          <w:szCs w:val="32"/>
        </w:rPr>
        <w:t>»</w:t>
      </w:r>
    </w:p>
    <w:p w:rsidR="00D4539A" w:rsidRDefault="00D4539A" w:rsidP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D804C26" wp14:editId="4DF62F36">
                <wp:simplePos x="0" y="0"/>
                <wp:positionH relativeFrom="column">
                  <wp:posOffset>147955</wp:posOffset>
                </wp:positionH>
                <wp:positionV relativeFrom="paragraph">
                  <wp:posOffset>62865</wp:posOffset>
                </wp:positionV>
                <wp:extent cx="59785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595F3" id="Shape 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4.95pt" to="482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" o:allowincell="f" filled="t" strokecolor="#5b9bd5" strokeweight=".96pt">
                <v:stroke joinstyle="miter"/>
                <o:lock v:ext="edit" shapetype="f"/>
              </v:line>
            </w:pict>
          </mc:Fallback>
        </mc:AlternateContent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18" w:lineRule="exact"/>
        <w:rPr>
          <w:sz w:val="24"/>
          <w:szCs w:val="24"/>
        </w:rPr>
      </w:pPr>
    </w:p>
    <w:tbl>
      <w:tblPr>
        <w:tblW w:w="9685" w:type="dxa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4005"/>
      </w:tblGrid>
      <w:tr w:rsidR="00D4539A" w:rsidTr="00EB47D0">
        <w:trPr>
          <w:trHeight w:val="368"/>
        </w:trPr>
        <w:tc>
          <w:tcPr>
            <w:tcW w:w="5680" w:type="dxa"/>
            <w:vAlign w:val="bottom"/>
          </w:tcPr>
          <w:p w:rsidR="00D4539A" w:rsidRDefault="00D4539A" w:rsidP="00EB47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СОГЛАСОВАНО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УТВЕРЖДАЮ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D4539A" w:rsidTr="00EB47D0">
        <w:trPr>
          <w:trHeight w:val="264"/>
        </w:trPr>
        <w:tc>
          <w:tcPr>
            <w:tcW w:w="5680" w:type="dxa"/>
            <w:vAlign w:val="bottom"/>
          </w:tcPr>
          <w:p w:rsidR="00D4539A" w:rsidRDefault="00D4539A" w:rsidP="00EB47D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общим собранием</w:t>
            </w:r>
          </w:p>
        </w:tc>
        <w:tc>
          <w:tcPr>
            <w:tcW w:w="4005" w:type="dxa"/>
            <w:vAlign w:val="bottom"/>
          </w:tcPr>
          <w:p w:rsidR="00D4539A" w:rsidRDefault="00D4539A" w:rsidP="008A20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МБДОУ д/с «</w:t>
            </w:r>
            <w:r w:rsidR="008A2038">
              <w:rPr>
                <w:rFonts w:eastAsia="Times New Roman"/>
                <w:sz w:val="24"/>
                <w:szCs w:val="24"/>
              </w:rPr>
              <w:t>Солнышко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8A203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МБДОУ детский сад «</w:t>
            </w:r>
            <w:r w:rsidR="008A2038">
              <w:rPr>
                <w:rFonts w:eastAsia="Times New Roman"/>
                <w:sz w:val="24"/>
                <w:szCs w:val="24"/>
              </w:rPr>
              <w:t>Солнышко</w:t>
            </w:r>
            <w:r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EB47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общего собрания работников</w:t>
            </w:r>
          </w:p>
        </w:tc>
        <w:tc>
          <w:tcPr>
            <w:tcW w:w="4005" w:type="dxa"/>
            <w:vAlign w:val="bottom"/>
          </w:tcPr>
          <w:p w:rsidR="00D4539A" w:rsidRDefault="00D4539A" w:rsidP="008A203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 /</w:t>
            </w:r>
            <w:proofErr w:type="spellStart"/>
            <w:r w:rsidR="008A2038">
              <w:rPr>
                <w:rFonts w:eastAsia="Times New Roman"/>
                <w:sz w:val="24"/>
                <w:szCs w:val="24"/>
              </w:rPr>
              <w:t>К.М.Абдулбасирова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</w:t>
            </w:r>
          </w:p>
        </w:tc>
      </w:tr>
      <w:tr w:rsidR="00D4539A" w:rsidTr="00EB47D0">
        <w:trPr>
          <w:trHeight w:val="276"/>
        </w:trPr>
        <w:tc>
          <w:tcPr>
            <w:tcW w:w="5680" w:type="dxa"/>
            <w:vAlign w:val="bottom"/>
          </w:tcPr>
          <w:p w:rsidR="00D4539A" w:rsidRDefault="00D4539A" w:rsidP="00EB47D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«_03_» __09____ 2018г. №_1__</w:t>
            </w:r>
          </w:p>
        </w:tc>
        <w:tc>
          <w:tcPr>
            <w:tcW w:w="4005" w:type="dxa"/>
            <w:vAlign w:val="bottom"/>
          </w:tcPr>
          <w:p w:rsidR="00D4539A" w:rsidRDefault="00D4539A" w:rsidP="00EB47D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«_03_»__09____2018г</w:t>
            </w:r>
          </w:p>
        </w:tc>
      </w:tr>
    </w:tbl>
    <w:p w:rsidR="00D4539A" w:rsidRDefault="00D4539A" w:rsidP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1CDED20A" wp14:editId="2B2C9D41">
            <wp:simplePos x="0" y="0"/>
            <wp:positionH relativeFrom="column">
              <wp:posOffset>3387090</wp:posOffset>
            </wp:positionH>
            <wp:positionV relativeFrom="paragraph">
              <wp:posOffset>356870</wp:posOffset>
            </wp:positionV>
            <wp:extent cx="303974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18" w:lineRule="exact"/>
        <w:rPr>
          <w:sz w:val="24"/>
          <w:szCs w:val="24"/>
        </w:rPr>
      </w:pPr>
    </w:p>
    <w:p w:rsidR="00D4539A" w:rsidRDefault="00D4539A" w:rsidP="00D4539A">
      <w:pPr>
        <w:ind w:left="8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D4539A" w:rsidRDefault="00D4539A" w:rsidP="00D4539A">
      <w:pPr>
        <w:spacing w:line="277" w:lineRule="exact"/>
        <w:rPr>
          <w:sz w:val="24"/>
          <w:szCs w:val="24"/>
        </w:rPr>
      </w:pPr>
    </w:p>
    <w:p w:rsidR="00D4539A" w:rsidRDefault="00D4539A" w:rsidP="00D4539A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МБДОУ детский сад «</w:t>
      </w:r>
      <w:r w:rsidR="008A2038">
        <w:rPr>
          <w:rFonts w:eastAsia="Times New Roman"/>
          <w:sz w:val="24"/>
          <w:szCs w:val="24"/>
        </w:rPr>
        <w:t>Солнышко</w:t>
      </w:r>
      <w:r>
        <w:rPr>
          <w:rFonts w:eastAsia="Times New Roman"/>
          <w:sz w:val="24"/>
          <w:szCs w:val="24"/>
        </w:rPr>
        <w:t>»</w:t>
      </w:r>
    </w:p>
    <w:p w:rsidR="00D4539A" w:rsidRDefault="00D4539A" w:rsidP="00D4539A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«_03_» ___09____ 2018г. № _1__</w:t>
      </w: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200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Default="00D4539A" w:rsidP="00D4539A">
      <w:pPr>
        <w:spacing w:line="372" w:lineRule="exact"/>
        <w:rPr>
          <w:sz w:val="24"/>
          <w:szCs w:val="24"/>
        </w:rPr>
      </w:pPr>
    </w:p>
    <w:p w:rsidR="00D4539A" w:rsidRPr="00D4539A" w:rsidRDefault="00D4539A" w:rsidP="00D4539A">
      <w:pPr>
        <w:spacing w:line="372" w:lineRule="exact"/>
        <w:rPr>
          <w:sz w:val="28"/>
          <w:szCs w:val="28"/>
        </w:rPr>
      </w:pPr>
    </w:p>
    <w:p w:rsidR="00D4539A" w:rsidRPr="00D4539A" w:rsidRDefault="00D4539A" w:rsidP="00D4539A">
      <w:pPr>
        <w:ind w:right="140"/>
        <w:jc w:val="center"/>
        <w:rPr>
          <w:sz w:val="28"/>
          <w:szCs w:val="28"/>
        </w:rPr>
      </w:pPr>
      <w:r w:rsidRPr="00D4539A">
        <w:rPr>
          <w:rFonts w:eastAsia="Times New Roman"/>
          <w:b/>
          <w:bCs/>
          <w:sz w:val="28"/>
          <w:szCs w:val="28"/>
        </w:rPr>
        <w:t xml:space="preserve">Положение о педагогическом совете </w:t>
      </w:r>
    </w:p>
    <w:p w:rsidR="00D4539A" w:rsidRPr="00BC528D" w:rsidRDefault="00D4539A" w:rsidP="00D4539A">
      <w:pPr>
        <w:spacing w:line="239" w:lineRule="auto"/>
        <w:ind w:right="16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МБДОУ </w:t>
      </w:r>
      <w:r w:rsidRPr="00BC528D">
        <w:rPr>
          <w:rFonts w:eastAsia="Times New Roman"/>
          <w:b/>
          <w:bCs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«</w:t>
      </w:r>
      <w:proofErr w:type="spellStart"/>
      <w:r w:rsidR="008A2038">
        <w:rPr>
          <w:rFonts w:eastAsia="Arial Narrow"/>
          <w:b/>
          <w:sz w:val="28"/>
          <w:szCs w:val="28"/>
        </w:rPr>
        <w:t>Каратинский</w:t>
      </w:r>
      <w:proofErr w:type="spellEnd"/>
      <w:r w:rsidRPr="00BC528D">
        <w:rPr>
          <w:rFonts w:eastAsia="Arial Narrow"/>
          <w:b/>
          <w:sz w:val="28"/>
          <w:szCs w:val="28"/>
        </w:rPr>
        <w:t xml:space="preserve"> детский сад «</w:t>
      </w:r>
      <w:r w:rsidR="008A2038">
        <w:rPr>
          <w:rFonts w:eastAsia="Arial Narrow"/>
          <w:b/>
          <w:sz w:val="28"/>
          <w:szCs w:val="28"/>
        </w:rPr>
        <w:t>Солнышко</w:t>
      </w:r>
      <w:bookmarkStart w:id="0" w:name="_GoBack"/>
      <w:bookmarkEnd w:id="0"/>
      <w:r w:rsidRPr="00BC528D">
        <w:rPr>
          <w:rFonts w:eastAsia="Arial Narrow"/>
          <w:b/>
          <w:sz w:val="28"/>
          <w:szCs w:val="28"/>
        </w:rPr>
        <w:t>»</w:t>
      </w:r>
    </w:p>
    <w:p w:rsidR="00D4539A" w:rsidRDefault="00D4539A" w:rsidP="00D4539A">
      <w:pPr>
        <w:ind w:left="800"/>
        <w:rPr>
          <w:sz w:val="20"/>
          <w:szCs w:val="20"/>
        </w:rPr>
      </w:pPr>
    </w:p>
    <w:p w:rsidR="00FE7CA3" w:rsidRDefault="00FE7CA3">
      <w:pPr>
        <w:spacing w:line="200" w:lineRule="exact"/>
        <w:rPr>
          <w:sz w:val="24"/>
          <w:szCs w:val="24"/>
        </w:rPr>
      </w:pPr>
    </w:p>
    <w:p w:rsidR="00FE7CA3" w:rsidRDefault="00FE7CA3">
      <w:pPr>
        <w:spacing w:line="352" w:lineRule="exact"/>
        <w:rPr>
          <w:sz w:val="24"/>
          <w:szCs w:val="24"/>
        </w:rPr>
      </w:pPr>
    </w:p>
    <w:p w:rsidR="00FE7CA3" w:rsidRDefault="00D4539A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FE7CA3" w:rsidRDefault="00FE7CA3">
      <w:pPr>
        <w:spacing w:line="144" w:lineRule="exact"/>
        <w:rPr>
          <w:sz w:val="24"/>
          <w:szCs w:val="24"/>
        </w:rPr>
      </w:pPr>
    </w:p>
    <w:p w:rsidR="00FE7CA3" w:rsidRDefault="00D4539A">
      <w:pPr>
        <w:spacing w:line="354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Положение разработано в соответствии с Федеральным законом от 29.12.2012 № 273-ФЗ "Об образовании в Российской Федерации", уставом дошкольной образовательной организации.</w:t>
      </w:r>
    </w:p>
    <w:p w:rsidR="00FE7CA3" w:rsidRDefault="00FE7CA3">
      <w:pPr>
        <w:spacing w:line="22" w:lineRule="exact"/>
        <w:rPr>
          <w:sz w:val="24"/>
          <w:szCs w:val="24"/>
        </w:rPr>
      </w:pPr>
    </w:p>
    <w:p w:rsidR="00FE7CA3" w:rsidRDefault="00D4539A">
      <w:pPr>
        <w:spacing w:line="356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Педагогический совет – постоянно действующий коллегиальный орган управления педагогической деятельностью дошкольной образовательной организации (далее – ДОУ), организованный в целях развития и совершенствования воспитательно-образовательного процесса, повышения профессионального мастерства педагогических работников.</w:t>
      </w:r>
    </w:p>
    <w:p w:rsidR="00FE7CA3" w:rsidRDefault="00FE7CA3">
      <w:pPr>
        <w:spacing w:line="19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FE7CA3" w:rsidRDefault="00FE7CA3">
      <w:pPr>
        <w:spacing w:line="28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Решение, принятое педагогическим советом и не противоречащее законодательству РФ, уставу ДОУ, является обязательным для исполнения всеми педагогами ДОУ.</w:t>
      </w:r>
    </w:p>
    <w:p w:rsidR="00FE7CA3" w:rsidRDefault="00FE7CA3">
      <w:pPr>
        <w:spacing w:line="28" w:lineRule="exact"/>
        <w:rPr>
          <w:sz w:val="24"/>
          <w:szCs w:val="24"/>
        </w:rPr>
      </w:pPr>
    </w:p>
    <w:p w:rsidR="00FE7CA3" w:rsidRDefault="00D4539A">
      <w:pPr>
        <w:spacing w:line="348" w:lineRule="auto"/>
        <w:ind w:left="260"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Изменения и дополнения в положение вносятся педагогическим советом и принимаются на его заседании.</w:t>
      </w:r>
    </w:p>
    <w:p w:rsidR="00FE7CA3" w:rsidRDefault="00D453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195580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6D86F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5.4pt" to="15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FE7CA3" w:rsidRDefault="00FE7CA3">
      <w:pPr>
        <w:spacing w:line="200" w:lineRule="exact"/>
        <w:rPr>
          <w:sz w:val="24"/>
          <w:szCs w:val="24"/>
        </w:rPr>
      </w:pPr>
    </w:p>
    <w:p w:rsidR="00FE7CA3" w:rsidRDefault="00FE7CA3">
      <w:pPr>
        <w:spacing w:line="202" w:lineRule="exact"/>
        <w:rPr>
          <w:sz w:val="24"/>
          <w:szCs w:val="24"/>
        </w:rPr>
      </w:pPr>
    </w:p>
    <w:p w:rsidR="00FE7CA3" w:rsidRDefault="00D4539A">
      <w:pPr>
        <w:numPr>
          <w:ilvl w:val="0"/>
          <w:numId w:val="1"/>
        </w:numPr>
        <w:tabs>
          <w:tab w:val="left" w:pos="368"/>
        </w:tabs>
        <w:spacing w:line="203" w:lineRule="auto"/>
        <w:ind w:left="260" w:right="40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Согласование с указанными органами проводится в соответствии с системой локальных нормативных актов, принятой в организации.</w:t>
      </w:r>
    </w:p>
    <w:p w:rsidR="00FE7CA3" w:rsidRDefault="00FE7CA3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FE7CA3" w:rsidRDefault="00D4539A">
      <w:pPr>
        <w:numPr>
          <w:ilvl w:val="0"/>
          <w:numId w:val="1"/>
        </w:numPr>
        <w:tabs>
          <w:tab w:val="left" w:pos="440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Порядок утверждения локального нормативного акта (должностным лицом или распорядительным актом) выбирается организацией самостоятельно в соответствии с принятой инструкцией по делопроизводству.</w:t>
      </w:r>
    </w:p>
    <w:p w:rsidR="00FE7CA3" w:rsidRDefault="00FE7CA3">
      <w:pPr>
        <w:sectPr w:rsidR="00FE7CA3">
          <w:pgSz w:w="11900" w:h="16838"/>
          <w:pgMar w:top="1127" w:right="446" w:bottom="577" w:left="1440" w:header="0" w:footer="0" w:gutter="0"/>
          <w:cols w:space="720" w:equalWidth="0">
            <w:col w:w="10020"/>
          </w:cols>
        </w:sect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1.6. Данное положение действует до принятия нового.</w:t>
      </w:r>
    </w:p>
    <w:p w:rsidR="00FE7CA3" w:rsidRDefault="00FE7CA3">
      <w:pPr>
        <w:spacing w:line="144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2"/>
        </w:numPr>
        <w:tabs>
          <w:tab w:val="left" w:pos="3360"/>
        </w:tabs>
        <w:ind w:left="3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педагогического совета являются: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государственной политики в области дошкольного образования;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направлений образовательной деятельности, разработка программы развития ДОУ;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локальных актов ДОУ, регламентирующих образовательную деятельность;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основной образовательной программы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в практику работы ДОУ достижений педагогической науки, передового педагогического опыта;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3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профессионального мастерства, развитие творческой активности педагогических работников ДОУ.</w:t>
      </w:r>
    </w:p>
    <w:p w:rsidR="00FE7CA3" w:rsidRDefault="00FE7CA3">
      <w:pPr>
        <w:spacing w:line="32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4"/>
        </w:numPr>
        <w:tabs>
          <w:tab w:val="left" w:pos="3240"/>
        </w:tabs>
        <w:ind w:left="3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совет ДОУ:</w:t>
      </w:r>
    </w:p>
    <w:p w:rsidR="00FE7CA3" w:rsidRDefault="00FE7CA3">
      <w:pPr>
        <w:spacing w:line="16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устав и другие локальные акты ДОУ, касающиеся педагогической деятельности, решает вопрос о внесении в них необходимых изменений и дополнений;</w:t>
      </w:r>
    </w:p>
    <w:p w:rsidR="00FE7CA3" w:rsidRDefault="00FE7CA3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направления образовательной деятельности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выбирает примерную образовательную программу, образовательные и воспитательные методики, технологии для использования в образовательном процессе;</w:t>
      </w:r>
    </w:p>
    <w:p w:rsidR="00FE7CA3" w:rsidRDefault="00FE7CA3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основную образовательную программу ДОУ;</w:t>
      </w:r>
    </w:p>
    <w:p w:rsidR="00FE7CA3" w:rsidRDefault="00FE7CA3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систему организационно-методического сопровождения процесса реализации основной образовательной программы ДОУ;</w:t>
      </w:r>
    </w:p>
    <w:p w:rsidR="00FE7CA3" w:rsidRDefault="00FE7CA3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48" w:lineRule="auto"/>
        <w:ind w:left="98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основной образовательной программы ДОУ;</w:t>
      </w:r>
    </w:p>
    <w:p w:rsidR="00FE7CA3" w:rsidRDefault="00FE7CA3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2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анализ результатов педагогической диагностики, достижения целевых ориентиров дошкольного образования воспитанниками ДОУ;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и рекомендует к утверждению проект годового плана работы ДОУ;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5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вопросы содержания, форм и методов образовательного процесса, планирования педагогической деятельности ДОУ;</w:t>
      </w:r>
    </w:p>
    <w:p w:rsidR="00FE7CA3" w:rsidRDefault="00FE7CA3">
      <w:pPr>
        <w:sectPr w:rsidR="00FE7CA3">
          <w:pgSz w:w="11900" w:h="16838"/>
          <w:pgMar w:top="1125" w:right="846" w:bottom="839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FE7CA3" w:rsidRDefault="00FE7CA3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вопросы повышения квалификации, переподготовки, аттестации педагогических кадров;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вопросы организации дополнительных образовательных услуг воспитанникам, в т. ч. платных;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подводит итоги деятельности ДОУ за учебный год;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48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заслушивает отчеты педагогических работников о ходе реализации основной образовательной программы ДОУ, дополнительных образовательных программ, степени готовности детей к школьному обучению, результатах самообразования педагогов;</w:t>
      </w:r>
    </w:p>
    <w:p w:rsidR="00FE7CA3" w:rsidRDefault="00FE7CA3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67" w:lineRule="auto"/>
        <w:ind w:left="980" w:hanging="358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заслушивает доклады представителей организаций и учреждений, взаимодействующих с ДОУ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</w:t>
      </w:r>
    </w:p>
    <w:p w:rsidR="00FE7CA3" w:rsidRDefault="00D4539A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ранее принятых решений педагогического совета;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изучение и обсуждение нормативных правовых документов в области дошкольного образования;</w:t>
      </w:r>
    </w:p>
    <w:p w:rsidR="00FE7CA3" w:rsidRDefault="00FE7CA3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6"/>
        </w:numPr>
        <w:tabs>
          <w:tab w:val="left" w:pos="980"/>
        </w:tabs>
        <w:spacing w:line="332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утверждает характеристики и принимает решения о награждении, поощрении педагогических работников ДОУ.</w:t>
      </w:r>
    </w:p>
    <w:p w:rsidR="00FE7CA3" w:rsidRDefault="00FE7CA3">
      <w:pPr>
        <w:spacing w:line="32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7"/>
        </w:numPr>
        <w:tabs>
          <w:tab w:val="left" w:pos="3400"/>
        </w:tabs>
        <w:ind w:left="34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педагогического совета</w:t>
      </w:r>
    </w:p>
    <w:p w:rsidR="00FE7CA3" w:rsidRDefault="00FE7CA3">
      <w:pPr>
        <w:spacing w:line="132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Педагогический совет имеет право: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управлении ДОУ;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направлять предложения и заявления в адрес руководителя ДОУ.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Каждый член педагогического совета имеет право:</w:t>
      </w:r>
    </w:p>
    <w:p w:rsidR="00FE7CA3" w:rsidRDefault="00FE7CA3">
      <w:pPr>
        <w:spacing w:line="16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9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на обсуждение педагогического совета любой вопрос, касающийся педагогической деятельности ДОУ, если его предложение поддержит не менее одной трети членов педагогического совета;</w:t>
      </w:r>
    </w:p>
    <w:p w:rsidR="00FE7CA3" w:rsidRDefault="00FE7CA3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9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FE7CA3" w:rsidRDefault="00FE7CA3">
      <w:pPr>
        <w:spacing w:line="26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0"/>
        </w:numPr>
        <w:tabs>
          <w:tab w:val="left" w:pos="2300"/>
        </w:tabs>
        <w:ind w:left="230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управления педагогическим советом</w:t>
      </w:r>
    </w:p>
    <w:p w:rsidR="00FE7CA3" w:rsidRDefault="00FE7CA3">
      <w:pPr>
        <w:spacing w:line="147" w:lineRule="exact"/>
        <w:rPr>
          <w:sz w:val="20"/>
          <w:szCs w:val="20"/>
        </w:rPr>
      </w:pPr>
    </w:p>
    <w:p w:rsidR="00FE7CA3" w:rsidRDefault="00D4539A">
      <w:pPr>
        <w:spacing w:line="3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5.1. В отдельных случаях на заседание педагогического совета приглашаются медицинские работники, сотрудники общественных организаций, учреждений, родители воспитанников, представители учредителя. Необходимость их участия определяется председателем.</w:t>
      </w:r>
    </w:p>
    <w:p w:rsidR="00FE7CA3" w:rsidRDefault="00FE7CA3">
      <w:pPr>
        <w:sectPr w:rsidR="00FE7CA3">
          <w:pgSz w:w="11900" w:h="16838"/>
          <w:pgMar w:top="1154" w:right="846" w:bottom="836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Приглашенные на заседание педагогического совета пользуются правом совещательного голоса.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Педагогический совет избирает из своего состава председателя и секретаря сроком на один учебный год.</w:t>
      </w:r>
    </w:p>
    <w:p w:rsidR="00FE7CA3" w:rsidRDefault="00FE7CA3">
      <w:pPr>
        <w:spacing w:line="11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Председатель педагогического совета: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деятельность педагогического совета;</w:t>
      </w:r>
    </w:p>
    <w:p w:rsidR="00FE7CA3" w:rsidRDefault="00FE7CA3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spacing w:line="332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FE7CA3" w:rsidRDefault="00FE7CA3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подготовку и проведение заседания педагогического совета;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повестку дня педагогического совета;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решений педагогического совета.</w:t>
      </w:r>
    </w:p>
    <w:p w:rsidR="00FE7CA3" w:rsidRDefault="00FE7CA3">
      <w:pPr>
        <w:spacing w:line="152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Педагогический совет работает по плану, составляющему часть годового плана работы ДОУ.</w:t>
      </w:r>
    </w:p>
    <w:p w:rsidR="00FE7CA3" w:rsidRDefault="00FE7CA3">
      <w:pPr>
        <w:spacing w:line="15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Заседания педагогического совета созываются в соответствии с планом работы ДОУ.</w:t>
      </w:r>
    </w:p>
    <w:p w:rsidR="00FE7CA3" w:rsidRDefault="00FE7CA3">
      <w:pPr>
        <w:spacing w:line="149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Заседания педагогического совета правомочны, если на них присутствует не менее половины его состава.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FE7CA3" w:rsidRDefault="00FE7CA3">
      <w:pPr>
        <w:spacing w:line="22" w:lineRule="exact"/>
        <w:rPr>
          <w:sz w:val="20"/>
          <w:szCs w:val="20"/>
        </w:rPr>
      </w:pPr>
    </w:p>
    <w:p w:rsidR="00FE7CA3" w:rsidRDefault="00D4539A">
      <w:pPr>
        <w:spacing w:line="3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5.8. Ответственность за выполнение решений педагогического совета лежит на заместителе руководителя ДОУ. Решения выполняют ответственные лица, указанные в протоколе заседания. Результаты оглашаются на следующем заседании педагогического совета.</w:t>
      </w:r>
    </w:p>
    <w:p w:rsidR="00FE7CA3" w:rsidRDefault="00D4539A">
      <w:pPr>
        <w:numPr>
          <w:ilvl w:val="0"/>
          <w:numId w:val="12"/>
        </w:numPr>
        <w:tabs>
          <w:tab w:val="left" w:pos="1000"/>
        </w:tabs>
        <w:spacing w:line="234" w:lineRule="auto"/>
        <w:ind w:left="100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Взаимосвязи педагогического совета с другими органами самоуправления</w:t>
      </w:r>
    </w:p>
    <w:p w:rsidR="00FE7CA3" w:rsidRDefault="00FE7CA3">
      <w:pPr>
        <w:spacing w:line="148" w:lineRule="exact"/>
        <w:rPr>
          <w:sz w:val="20"/>
          <w:szCs w:val="20"/>
        </w:rPr>
      </w:pPr>
    </w:p>
    <w:p w:rsidR="00FE7CA3" w:rsidRDefault="00D4539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совет организует взаимодействие с другими коллегиальными органами управления ДОУ: общим собранием работников образовательной организации и общим родительским собранием (через участие представителей педагогического совета в заседании общего собрания работников образовательной организации и общего родительского собрания):</w:t>
      </w:r>
    </w:p>
    <w:p w:rsidR="00FE7CA3" w:rsidRDefault="00FE7CA3">
      <w:pPr>
        <w:spacing w:line="39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на ознакомление общему собранию и общему родительскому собранию ДОУ материалы, разработанные на заседании педагогического совета;</w:t>
      </w:r>
    </w:p>
    <w:p w:rsidR="00FE7CA3" w:rsidRDefault="00FE7CA3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3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вносит предложения и дополнения по вопросам, рассматриваемым на заседаниях общего собрания и общего родительского собрания ДОУ.</w:t>
      </w:r>
    </w:p>
    <w:p w:rsidR="00FE7CA3" w:rsidRDefault="00FE7CA3">
      <w:pPr>
        <w:spacing w:line="27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4"/>
        </w:numPr>
        <w:tabs>
          <w:tab w:val="left" w:pos="2820"/>
        </w:tabs>
        <w:ind w:left="28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педагогического совета</w:t>
      </w:r>
    </w:p>
    <w:p w:rsidR="00FE7CA3" w:rsidRDefault="00FE7CA3">
      <w:pPr>
        <w:spacing w:line="147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Педагогический совет несет ответственность за невыполнение или выполнение не в полном объеме закрепленных за ним задач и функций.</w:t>
      </w:r>
    </w:p>
    <w:p w:rsidR="00FE7CA3" w:rsidRDefault="00FE7CA3">
      <w:pPr>
        <w:sectPr w:rsidR="00FE7CA3">
          <w:pgSz w:w="11900" w:h="16838"/>
          <w:pgMar w:top="1137" w:right="846" w:bottom="551" w:left="1440" w:header="0" w:footer="0" w:gutter="0"/>
          <w:cols w:space="720" w:equalWidth="0">
            <w:col w:w="9620"/>
          </w:cols>
        </w:sectPr>
      </w:pPr>
    </w:p>
    <w:p w:rsidR="00FE7CA3" w:rsidRDefault="00D4539A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7.2. Педагогический совет несет ответственность за соблюдение законодательства РФ в ходе выполнения решений.</w:t>
      </w:r>
    </w:p>
    <w:p w:rsidR="00FE7CA3" w:rsidRDefault="00FE7CA3">
      <w:pPr>
        <w:spacing w:line="16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5"/>
        </w:numPr>
        <w:tabs>
          <w:tab w:val="left" w:pos="2540"/>
        </w:tabs>
        <w:ind w:left="25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Оформление решений педагогического совета</w:t>
      </w:r>
    </w:p>
    <w:p w:rsidR="00FE7CA3" w:rsidRDefault="00FE7CA3">
      <w:pPr>
        <w:spacing w:line="134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Решения, принятые на заседании педагогического совета оформляются протоколом.</w:t>
      </w:r>
    </w:p>
    <w:p w:rsidR="00FE7CA3" w:rsidRDefault="00FE7CA3">
      <w:pPr>
        <w:spacing w:line="137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В книге протоколов фиксируется:</w:t>
      </w:r>
    </w:p>
    <w:p w:rsidR="00FE7CA3" w:rsidRDefault="00FE7CA3">
      <w:pPr>
        <w:spacing w:line="138" w:lineRule="exact"/>
        <w:rPr>
          <w:sz w:val="20"/>
          <w:szCs w:val="20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дата проведения заседания;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количественное присутствие (отсутствие) членов педагогического совета;</w:t>
      </w:r>
    </w:p>
    <w:p w:rsidR="00FE7CA3" w:rsidRDefault="00FE7CA3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Ф.И.О, должность приглашенных участников педагогического совета;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дня;</w:t>
      </w:r>
    </w:p>
    <w:p w:rsidR="00FE7CA3" w:rsidRDefault="00FE7CA3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ход обсуждения вопросов;</w:t>
      </w:r>
    </w:p>
    <w:p w:rsidR="00FE7CA3" w:rsidRDefault="00FE7CA3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spacing w:line="335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предложения, рекомендации и замечания членов педагогического совета и приглашенных лиц;</w:t>
      </w:r>
    </w:p>
    <w:p w:rsidR="00FE7CA3" w:rsidRDefault="00FE7CA3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:rsidR="00FE7CA3" w:rsidRDefault="00D4539A">
      <w:pPr>
        <w:numPr>
          <w:ilvl w:val="0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педагогического совета.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FE7CA3" w:rsidRDefault="00FE7CA3">
      <w:pPr>
        <w:spacing w:line="139" w:lineRule="exact"/>
        <w:rPr>
          <w:sz w:val="20"/>
          <w:szCs w:val="20"/>
        </w:rPr>
      </w:pPr>
    </w:p>
    <w:p w:rsidR="00FE7CA3" w:rsidRDefault="00D4539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 Нумерация протоколов ведется от начала учебного года.</w:t>
      </w:r>
    </w:p>
    <w:p w:rsidR="00FE7CA3" w:rsidRDefault="00FE7CA3">
      <w:pPr>
        <w:spacing w:line="149" w:lineRule="exact"/>
        <w:rPr>
          <w:sz w:val="20"/>
          <w:szCs w:val="20"/>
        </w:rPr>
      </w:pPr>
    </w:p>
    <w:p w:rsidR="00FE7CA3" w:rsidRDefault="00D4539A">
      <w:pPr>
        <w:spacing w:line="350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8.5. Книга протоколов педагогического совета нумеруется постранично, визируется подписью заместителя руководителя ДОУ и печатью организации.</w:t>
      </w:r>
    </w:p>
    <w:p w:rsidR="00FE7CA3" w:rsidRDefault="00FE7CA3">
      <w:pPr>
        <w:spacing w:line="23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8.6. Книга протоколов педагогического совета хранится в ДОУ в течение 5 лет и передается по акту (при смене руководителя или передаче в архив).</w:t>
      </w:r>
    </w:p>
    <w:p w:rsidR="00FE7CA3" w:rsidRDefault="00FE7CA3">
      <w:pPr>
        <w:spacing w:line="28" w:lineRule="exact"/>
        <w:rPr>
          <w:sz w:val="20"/>
          <w:szCs w:val="20"/>
        </w:rPr>
      </w:pPr>
    </w:p>
    <w:p w:rsidR="00FE7CA3" w:rsidRDefault="00D4539A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8.7. Доклады, тексты выступлений членов педагогического совета хранятся в отдельной папке также в течение 5 лет.</w:t>
      </w:r>
    </w:p>
    <w:sectPr w:rsidR="00FE7CA3">
      <w:pgSz w:w="11900" w:h="16838"/>
      <w:pgMar w:top="113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8BB8B9C4"/>
    <w:lvl w:ilvl="0" w:tplc="15721E22">
      <w:start w:val="1"/>
      <w:numFmt w:val="bullet"/>
      <w:lvlText w:val=""/>
      <w:lvlJc w:val="left"/>
    </w:lvl>
    <w:lvl w:ilvl="1" w:tplc="4788A694">
      <w:numFmt w:val="decimal"/>
      <w:lvlText w:val=""/>
      <w:lvlJc w:val="left"/>
    </w:lvl>
    <w:lvl w:ilvl="2" w:tplc="17965694">
      <w:numFmt w:val="decimal"/>
      <w:lvlText w:val=""/>
      <w:lvlJc w:val="left"/>
    </w:lvl>
    <w:lvl w:ilvl="3" w:tplc="BC1AAE18">
      <w:numFmt w:val="decimal"/>
      <w:lvlText w:val=""/>
      <w:lvlJc w:val="left"/>
    </w:lvl>
    <w:lvl w:ilvl="4" w:tplc="3F04CACA">
      <w:numFmt w:val="decimal"/>
      <w:lvlText w:val=""/>
      <w:lvlJc w:val="left"/>
    </w:lvl>
    <w:lvl w:ilvl="5" w:tplc="50D42FFE">
      <w:numFmt w:val="decimal"/>
      <w:lvlText w:val=""/>
      <w:lvlJc w:val="left"/>
    </w:lvl>
    <w:lvl w:ilvl="6" w:tplc="716CA234">
      <w:numFmt w:val="decimal"/>
      <w:lvlText w:val=""/>
      <w:lvlJc w:val="left"/>
    </w:lvl>
    <w:lvl w:ilvl="7" w:tplc="182A8AF0">
      <w:numFmt w:val="decimal"/>
      <w:lvlText w:val=""/>
      <w:lvlJc w:val="left"/>
    </w:lvl>
    <w:lvl w:ilvl="8" w:tplc="91364A4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F44F292"/>
    <w:lvl w:ilvl="0" w:tplc="584E048E">
      <w:start w:val="1"/>
      <w:numFmt w:val="bullet"/>
      <w:lvlText w:val=""/>
      <w:lvlJc w:val="left"/>
    </w:lvl>
    <w:lvl w:ilvl="1" w:tplc="27703EB2">
      <w:numFmt w:val="decimal"/>
      <w:lvlText w:val=""/>
      <w:lvlJc w:val="left"/>
    </w:lvl>
    <w:lvl w:ilvl="2" w:tplc="AF52676E">
      <w:numFmt w:val="decimal"/>
      <w:lvlText w:val=""/>
      <w:lvlJc w:val="left"/>
    </w:lvl>
    <w:lvl w:ilvl="3" w:tplc="7CC05B78">
      <w:numFmt w:val="decimal"/>
      <w:lvlText w:val=""/>
      <w:lvlJc w:val="left"/>
    </w:lvl>
    <w:lvl w:ilvl="4" w:tplc="6660E54A">
      <w:numFmt w:val="decimal"/>
      <w:lvlText w:val=""/>
      <w:lvlJc w:val="left"/>
    </w:lvl>
    <w:lvl w:ilvl="5" w:tplc="DCC61FE0">
      <w:numFmt w:val="decimal"/>
      <w:lvlText w:val=""/>
      <w:lvlJc w:val="left"/>
    </w:lvl>
    <w:lvl w:ilvl="6" w:tplc="326E23FA">
      <w:numFmt w:val="decimal"/>
      <w:lvlText w:val=""/>
      <w:lvlJc w:val="left"/>
    </w:lvl>
    <w:lvl w:ilvl="7" w:tplc="8AAA117C">
      <w:numFmt w:val="decimal"/>
      <w:lvlText w:val=""/>
      <w:lvlJc w:val="left"/>
    </w:lvl>
    <w:lvl w:ilvl="8" w:tplc="429E2E92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5D062D0"/>
    <w:lvl w:ilvl="0" w:tplc="1A660CF4">
      <w:start w:val="1"/>
      <w:numFmt w:val="decimal"/>
      <w:lvlText w:val="%1"/>
      <w:lvlJc w:val="left"/>
    </w:lvl>
    <w:lvl w:ilvl="1" w:tplc="406AA3B6">
      <w:numFmt w:val="decimal"/>
      <w:lvlText w:val=""/>
      <w:lvlJc w:val="left"/>
    </w:lvl>
    <w:lvl w:ilvl="2" w:tplc="F3E6446E">
      <w:numFmt w:val="decimal"/>
      <w:lvlText w:val=""/>
      <w:lvlJc w:val="left"/>
    </w:lvl>
    <w:lvl w:ilvl="3" w:tplc="7D50C870">
      <w:numFmt w:val="decimal"/>
      <w:lvlText w:val=""/>
      <w:lvlJc w:val="left"/>
    </w:lvl>
    <w:lvl w:ilvl="4" w:tplc="1E10C24A">
      <w:numFmt w:val="decimal"/>
      <w:lvlText w:val=""/>
      <w:lvlJc w:val="left"/>
    </w:lvl>
    <w:lvl w:ilvl="5" w:tplc="451EE870">
      <w:numFmt w:val="decimal"/>
      <w:lvlText w:val=""/>
      <w:lvlJc w:val="left"/>
    </w:lvl>
    <w:lvl w:ilvl="6" w:tplc="C4E2A554">
      <w:numFmt w:val="decimal"/>
      <w:lvlText w:val=""/>
      <w:lvlJc w:val="left"/>
    </w:lvl>
    <w:lvl w:ilvl="7" w:tplc="F39A19EC">
      <w:numFmt w:val="decimal"/>
      <w:lvlText w:val=""/>
      <w:lvlJc w:val="left"/>
    </w:lvl>
    <w:lvl w:ilvl="8" w:tplc="E4C05C0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6CCB822"/>
    <w:lvl w:ilvl="0" w:tplc="60AACC56">
      <w:start w:val="4"/>
      <w:numFmt w:val="decimal"/>
      <w:lvlText w:val="%1."/>
      <w:lvlJc w:val="left"/>
    </w:lvl>
    <w:lvl w:ilvl="1" w:tplc="9DC40E3C">
      <w:numFmt w:val="decimal"/>
      <w:lvlText w:val=""/>
      <w:lvlJc w:val="left"/>
    </w:lvl>
    <w:lvl w:ilvl="2" w:tplc="7EF289A0">
      <w:numFmt w:val="decimal"/>
      <w:lvlText w:val=""/>
      <w:lvlJc w:val="left"/>
    </w:lvl>
    <w:lvl w:ilvl="3" w:tplc="645EBFAE">
      <w:numFmt w:val="decimal"/>
      <w:lvlText w:val=""/>
      <w:lvlJc w:val="left"/>
    </w:lvl>
    <w:lvl w:ilvl="4" w:tplc="2A9E495A">
      <w:numFmt w:val="decimal"/>
      <w:lvlText w:val=""/>
      <w:lvlJc w:val="left"/>
    </w:lvl>
    <w:lvl w:ilvl="5" w:tplc="8F401AB8">
      <w:numFmt w:val="decimal"/>
      <w:lvlText w:val=""/>
      <w:lvlJc w:val="left"/>
    </w:lvl>
    <w:lvl w:ilvl="6" w:tplc="8A9AC10C">
      <w:numFmt w:val="decimal"/>
      <w:lvlText w:val=""/>
      <w:lvlJc w:val="left"/>
    </w:lvl>
    <w:lvl w:ilvl="7" w:tplc="8EE2EF6A">
      <w:numFmt w:val="decimal"/>
      <w:lvlText w:val=""/>
      <w:lvlJc w:val="left"/>
    </w:lvl>
    <w:lvl w:ilvl="8" w:tplc="6B028A70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15B877B0"/>
    <w:lvl w:ilvl="0" w:tplc="FFFAC562">
      <w:start w:val="1"/>
      <w:numFmt w:val="bullet"/>
      <w:lvlText w:val=""/>
      <w:lvlJc w:val="left"/>
    </w:lvl>
    <w:lvl w:ilvl="1" w:tplc="B544A3C8">
      <w:numFmt w:val="decimal"/>
      <w:lvlText w:val=""/>
      <w:lvlJc w:val="left"/>
    </w:lvl>
    <w:lvl w:ilvl="2" w:tplc="C9BE20FA">
      <w:numFmt w:val="decimal"/>
      <w:lvlText w:val=""/>
      <w:lvlJc w:val="left"/>
    </w:lvl>
    <w:lvl w:ilvl="3" w:tplc="9020BFAE">
      <w:numFmt w:val="decimal"/>
      <w:lvlText w:val=""/>
      <w:lvlJc w:val="left"/>
    </w:lvl>
    <w:lvl w:ilvl="4" w:tplc="EFA2DB36">
      <w:numFmt w:val="decimal"/>
      <w:lvlText w:val=""/>
      <w:lvlJc w:val="left"/>
    </w:lvl>
    <w:lvl w:ilvl="5" w:tplc="2F74F8C6">
      <w:numFmt w:val="decimal"/>
      <w:lvlText w:val=""/>
      <w:lvlJc w:val="left"/>
    </w:lvl>
    <w:lvl w:ilvl="6" w:tplc="73224454">
      <w:numFmt w:val="decimal"/>
      <w:lvlText w:val=""/>
      <w:lvlJc w:val="left"/>
    </w:lvl>
    <w:lvl w:ilvl="7" w:tplc="CFAC71C0">
      <w:numFmt w:val="decimal"/>
      <w:lvlText w:val=""/>
      <w:lvlJc w:val="left"/>
    </w:lvl>
    <w:lvl w:ilvl="8" w:tplc="74787B1A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F5926AF2"/>
    <w:lvl w:ilvl="0" w:tplc="3AD689D6">
      <w:start w:val="3"/>
      <w:numFmt w:val="decimal"/>
      <w:lvlText w:val="%1."/>
      <w:lvlJc w:val="left"/>
    </w:lvl>
    <w:lvl w:ilvl="1" w:tplc="376A2618">
      <w:numFmt w:val="decimal"/>
      <w:lvlText w:val=""/>
      <w:lvlJc w:val="left"/>
    </w:lvl>
    <w:lvl w:ilvl="2" w:tplc="D63C777C">
      <w:numFmt w:val="decimal"/>
      <w:lvlText w:val=""/>
      <w:lvlJc w:val="left"/>
    </w:lvl>
    <w:lvl w:ilvl="3" w:tplc="2DE64402">
      <w:numFmt w:val="decimal"/>
      <w:lvlText w:val=""/>
      <w:lvlJc w:val="left"/>
    </w:lvl>
    <w:lvl w:ilvl="4" w:tplc="531A5E34">
      <w:numFmt w:val="decimal"/>
      <w:lvlText w:val=""/>
      <w:lvlJc w:val="left"/>
    </w:lvl>
    <w:lvl w:ilvl="5" w:tplc="8F9A6BEE">
      <w:numFmt w:val="decimal"/>
      <w:lvlText w:val=""/>
      <w:lvlJc w:val="left"/>
    </w:lvl>
    <w:lvl w:ilvl="6" w:tplc="0AD01E4C">
      <w:numFmt w:val="decimal"/>
      <w:lvlText w:val=""/>
      <w:lvlJc w:val="left"/>
    </w:lvl>
    <w:lvl w:ilvl="7" w:tplc="A44A1A4A">
      <w:numFmt w:val="decimal"/>
      <w:lvlText w:val=""/>
      <w:lvlJc w:val="left"/>
    </w:lvl>
    <w:lvl w:ilvl="8" w:tplc="CF5E012E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02FE0BBE"/>
    <w:lvl w:ilvl="0" w:tplc="C9067290">
      <w:start w:val="8"/>
      <w:numFmt w:val="decimal"/>
      <w:lvlText w:val="%1."/>
      <w:lvlJc w:val="left"/>
    </w:lvl>
    <w:lvl w:ilvl="1" w:tplc="6C36F210">
      <w:numFmt w:val="decimal"/>
      <w:lvlText w:val=""/>
      <w:lvlJc w:val="left"/>
    </w:lvl>
    <w:lvl w:ilvl="2" w:tplc="08DE8152">
      <w:numFmt w:val="decimal"/>
      <w:lvlText w:val=""/>
      <w:lvlJc w:val="left"/>
    </w:lvl>
    <w:lvl w:ilvl="3" w:tplc="ACD2638C">
      <w:numFmt w:val="decimal"/>
      <w:lvlText w:val=""/>
      <w:lvlJc w:val="left"/>
    </w:lvl>
    <w:lvl w:ilvl="4" w:tplc="780CE1C4">
      <w:numFmt w:val="decimal"/>
      <w:lvlText w:val=""/>
      <w:lvlJc w:val="left"/>
    </w:lvl>
    <w:lvl w:ilvl="5" w:tplc="9BA0D018">
      <w:numFmt w:val="decimal"/>
      <w:lvlText w:val=""/>
      <w:lvlJc w:val="left"/>
    </w:lvl>
    <w:lvl w:ilvl="6" w:tplc="BB145EAA">
      <w:numFmt w:val="decimal"/>
      <w:lvlText w:val=""/>
      <w:lvlJc w:val="left"/>
    </w:lvl>
    <w:lvl w:ilvl="7" w:tplc="078CFE8C">
      <w:numFmt w:val="decimal"/>
      <w:lvlText w:val=""/>
      <w:lvlJc w:val="left"/>
    </w:lvl>
    <w:lvl w:ilvl="8" w:tplc="CFEC3658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38D6E964"/>
    <w:lvl w:ilvl="0" w:tplc="32BCBF54">
      <w:start w:val="2"/>
      <w:numFmt w:val="decimal"/>
      <w:lvlText w:val="%1."/>
      <w:lvlJc w:val="left"/>
    </w:lvl>
    <w:lvl w:ilvl="1" w:tplc="A3768E88">
      <w:numFmt w:val="decimal"/>
      <w:lvlText w:val=""/>
      <w:lvlJc w:val="left"/>
    </w:lvl>
    <w:lvl w:ilvl="2" w:tplc="6EE01578">
      <w:numFmt w:val="decimal"/>
      <w:lvlText w:val=""/>
      <w:lvlJc w:val="left"/>
    </w:lvl>
    <w:lvl w:ilvl="3" w:tplc="14545D6A">
      <w:numFmt w:val="decimal"/>
      <w:lvlText w:val=""/>
      <w:lvlJc w:val="left"/>
    </w:lvl>
    <w:lvl w:ilvl="4" w:tplc="3BA46326">
      <w:numFmt w:val="decimal"/>
      <w:lvlText w:val=""/>
      <w:lvlJc w:val="left"/>
    </w:lvl>
    <w:lvl w:ilvl="5" w:tplc="FE8AA818">
      <w:numFmt w:val="decimal"/>
      <w:lvlText w:val=""/>
      <w:lvlJc w:val="left"/>
    </w:lvl>
    <w:lvl w:ilvl="6" w:tplc="2B52660E">
      <w:numFmt w:val="decimal"/>
      <w:lvlText w:val=""/>
      <w:lvlJc w:val="left"/>
    </w:lvl>
    <w:lvl w:ilvl="7" w:tplc="B524DC20">
      <w:numFmt w:val="decimal"/>
      <w:lvlText w:val=""/>
      <w:lvlJc w:val="left"/>
    </w:lvl>
    <w:lvl w:ilvl="8" w:tplc="7264DFC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E81E8186"/>
    <w:lvl w:ilvl="0" w:tplc="89309EBC">
      <w:start w:val="5"/>
      <w:numFmt w:val="decimal"/>
      <w:lvlText w:val="%1."/>
      <w:lvlJc w:val="left"/>
    </w:lvl>
    <w:lvl w:ilvl="1" w:tplc="2EC25006">
      <w:numFmt w:val="decimal"/>
      <w:lvlText w:val=""/>
      <w:lvlJc w:val="left"/>
    </w:lvl>
    <w:lvl w:ilvl="2" w:tplc="55B687C4">
      <w:numFmt w:val="decimal"/>
      <w:lvlText w:val=""/>
      <w:lvlJc w:val="left"/>
    </w:lvl>
    <w:lvl w:ilvl="3" w:tplc="FC8C4E20">
      <w:numFmt w:val="decimal"/>
      <w:lvlText w:val=""/>
      <w:lvlJc w:val="left"/>
    </w:lvl>
    <w:lvl w:ilvl="4" w:tplc="92D6C03E">
      <w:numFmt w:val="decimal"/>
      <w:lvlText w:val=""/>
      <w:lvlJc w:val="left"/>
    </w:lvl>
    <w:lvl w:ilvl="5" w:tplc="A06CD558">
      <w:numFmt w:val="decimal"/>
      <w:lvlText w:val=""/>
      <w:lvlJc w:val="left"/>
    </w:lvl>
    <w:lvl w:ilvl="6" w:tplc="331E6D0A">
      <w:numFmt w:val="decimal"/>
      <w:lvlText w:val=""/>
      <w:lvlJc w:val="left"/>
    </w:lvl>
    <w:lvl w:ilvl="7" w:tplc="74AA1226">
      <w:numFmt w:val="decimal"/>
      <w:lvlText w:val=""/>
      <w:lvlJc w:val="left"/>
    </w:lvl>
    <w:lvl w:ilvl="8" w:tplc="ABC6405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BB3C8770"/>
    <w:lvl w:ilvl="0" w:tplc="626A020C">
      <w:start w:val="1"/>
      <w:numFmt w:val="bullet"/>
      <w:lvlText w:val=""/>
      <w:lvlJc w:val="left"/>
    </w:lvl>
    <w:lvl w:ilvl="1" w:tplc="BD38C3F8">
      <w:numFmt w:val="decimal"/>
      <w:lvlText w:val=""/>
      <w:lvlJc w:val="left"/>
    </w:lvl>
    <w:lvl w:ilvl="2" w:tplc="7E286AD0">
      <w:numFmt w:val="decimal"/>
      <w:lvlText w:val=""/>
      <w:lvlJc w:val="left"/>
    </w:lvl>
    <w:lvl w:ilvl="3" w:tplc="39E0C7C8">
      <w:numFmt w:val="decimal"/>
      <w:lvlText w:val=""/>
      <w:lvlJc w:val="left"/>
    </w:lvl>
    <w:lvl w:ilvl="4" w:tplc="F176F28C">
      <w:numFmt w:val="decimal"/>
      <w:lvlText w:val=""/>
      <w:lvlJc w:val="left"/>
    </w:lvl>
    <w:lvl w:ilvl="5" w:tplc="A2C04918">
      <w:numFmt w:val="decimal"/>
      <w:lvlText w:val=""/>
      <w:lvlJc w:val="left"/>
    </w:lvl>
    <w:lvl w:ilvl="6" w:tplc="A03C8C6E">
      <w:numFmt w:val="decimal"/>
      <w:lvlText w:val=""/>
      <w:lvlJc w:val="left"/>
    </w:lvl>
    <w:lvl w:ilvl="7" w:tplc="DB3ADBCE">
      <w:numFmt w:val="decimal"/>
      <w:lvlText w:val=""/>
      <w:lvlJc w:val="left"/>
    </w:lvl>
    <w:lvl w:ilvl="8" w:tplc="F4286570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2BA6F03C"/>
    <w:lvl w:ilvl="0" w:tplc="AE6C1386">
      <w:start w:val="1"/>
      <w:numFmt w:val="bullet"/>
      <w:lvlText w:val=""/>
      <w:lvlJc w:val="left"/>
    </w:lvl>
    <w:lvl w:ilvl="1" w:tplc="3C889610">
      <w:numFmt w:val="decimal"/>
      <w:lvlText w:val=""/>
      <w:lvlJc w:val="left"/>
    </w:lvl>
    <w:lvl w:ilvl="2" w:tplc="70AE1F50">
      <w:numFmt w:val="decimal"/>
      <w:lvlText w:val=""/>
      <w:lvlJc w:val="left"/>
    </w:lvl>
    <w:lvl w:ilvl="3" w:tplc="87BA91F0">
      <w:numFmt w:val="decimal"/>
      <w:lvlText w:val=""/>
      <w:lvlJc w:val="left"/>
    </w:lvl>
    <w:lvl w:ilvl="4" w:tplc="32B22AFE">
      <w:numFmt w:val="decimal"/>
      <w:lvlText w:val=""/>
      <w:lvlJc w:val="left"/>
    </w:lvl>
    <w:lvl w:ilvl="5" w:tplc="AA8070F4">
      <w:numFmt w:val="decimal"/>
      <w:lvlText w:val=""/>
      <w:lvlJc w:val="left"/>
    </w:lvl>
    <w:lvl w:ilvl="6" w:tplc="E37E0B14">
      <w:numFmt w:val="decimal"/>
      <w:lvlText w:val=""/>
      <w:lvlJc w:val="left"/>
    </w:lvl>
    <w:lvl w:ilvl="7" w:tplc="4E602130">
      <w:numFmt w:val="decimal"/>
      <w:lvlText w:val=""/>
      <w:lvlJc w:val="left"/>
    </w:lvl>
    <w:lvl w:ilvl="8" w:tplc="9602594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BE681732"/>
    <w:lvl w:ilvl="0" w:tplc="2C9E2FD4">
      <w:start w:val="6"/>
      <w:numFmt w:val="decimal"/>
      <w:lvlText w:val="%1."/>
      <w:lvlJc w:val="left"/>
    </w:lvl>
    <w:lvl w:ilvl="1" w:tplc="33D03200">
      <w:numFmt w:val="decimal"/>
      <w:lvlText w:val=""/>
      <w:lvlJc w:val="left"/>
    </w:lvl>
    <w:lvl w:ilvl="2" w:tplc="AF8C3988">
      <w:numFmt w:val="decimal"/>
      <w:lvlText w:val=""/>
      <w:lvlJc w:val="left"/>
    </w:lvl>
    <w:lvl w:ilvl="3" w:tplc="9EB85FA6">
      <w:numFmt w:val="decimal"/>
      <w:lvlText w:val=""/>
      <w:lvlJc w:val="left"/>
    </w:lvl>
    <w:lvl w:ilvl="4" w:tplc="0264146C">
      <w:numFmt w:val="decimal"/>
      <w:lvlText w:val=""/>
      <w:lvlJc w:val="left"/>
    </w:lvl>
    <w:lvl w:ilvl="5" w:tplc="F8F8DDF2">
      <w:numFmt w:val="decimal"/>
      <w:lvlText w:val=""/>
      <w:lvlJc w:val="left"/>
    </w:lvl>
    <w:lvl w:ilvl="6" w:tplc="26A29390">
      <w:numFmt w:val="decimal"/>
      <w:lvlText w:val=""/>
      <w:lvlJc w:val="left"/>
    </w:lvl>
    <w:lvl w:ilvl="7" w:tplc="82FED6D8">
      <w:numFmt w:val="decimal"/>
      <w:lvlText w:val=""/>
      <w:lvlJc w:val="left"/>
    </w:lvl>
    <w:lvl w:ilvl="8" w:tplc="AE986B0E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79D0895E"/>
    <w:lvl w:ilvl="0" w:tplc="81727F26">
      <w:start w:val="1"/>
      <w:numFmt w:val="bullet"/>
      <w:lvlText w:val=""/>
      <w:lvlJc w:val="left"/>
    </w:lvl>
    <w:lvl w:ilvl="1" w:tplc="592C5FB2">
      <w:numFmt w:val="decimal"/>
      <w:lvlText w:val=""/>
      <w:lvlJc w:val="left"/>
    </w:lvl>
    <w:lvl w:ilvl="2" w:tplc="CD943D36">
      <w:numFmt w:val="decimal"/>
      <w:lvlText w:val=""/>
      <w:lvlJc w:val="left"/>
    </w:lvl>
    <w:lvl w:ilvl="3" w:tplc="8D545C4C">
      <w:numFmt w:val="decimal"/>
      <w:lvlText w:val=""/>
      <w:lvlJc w:val="left"/>
    </w:lvl>
    <w:lvl w:ilvl="4" w:tplc="662C3DE2">
      <w:numFmt w:val="decimal"/>
      <w:lvlText w:val=""/>
      <w:lvlJc w:val="left"/>
    </w:lvl>
    <w:lvl w:ilvl="5" w:tplc="840EB6FE">
      <w:numFmt w:val="decimal"/>
      <w:lvlText w:val=""/>
      <w:lvlJc w:val="left"/>
    </w:lvl>
    <w:lvl w:ilvl="6" w:tplc="B750267E">
      <w:numFmt w:val="decimal"/>
      <w:lvlText w:val=""/>
      <w:lvlJc w:val="left"/>
    </w:lvl>
    <w:lvl w:ilvl="7" w:tplc="1508453E">
      <w:numFmt w:val="decimal"/>
      <w:lvlText w:val=""/>
      <w:lvlJc w:val="left"/>
    </w:lvl>
    <w:lvl w:ilvl="8" w:tplc="CECE5D3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A1A0014A"/>
    <w:lvl w:ilvl="0" w:tplc="BC0ED478">
      <w:start w:val="7"/>
      <w:numFmt w:val="decimal"/>
      <w:lvlText w:val="%1."/>
      <w:lvlJc w:val="left"/>
    </w:lvl>
    <w:lvl w:ilvl="1" w:tplc="8044322C">
      <w:numFmt w:val="decimal"/>
      <w:lvlText w:val=""/>
      <w:lvlJc w:val="left"/>
    </w:lvl>
    <w:lvl w:ilvl="2" w:tplc="34DAFA88">
      <w:numFmt w:val="decimal"/>
      <w:lvlText w:val=""/>
      <w:lvlJc w:val="left"/>
    </w:lvl>
    <w:lvl w:ilvl="3" w:tplc="F93E5B12">
      <w:numFmt w:val="decimal"/>
      <w:lvlText w:val=""/>
      <w:lvlJc w:val="left"/>
    </w:lvl>
    <w:lvl w:ilvl="4" w:tplc="1BA4AC2C">
      <w:numFmt w:val="decimal"/>
      <w:lvlText w:val=""/>
      <w:lvlJc w:val="left"/>
    </w:lvl>
    <w:lvl w:ilvl="5" w:tplc="86866D62">
      <w:numFmt w:val="decimal"/>
      <w:lvlText w:val=""/>
      <w:lvlJc w:val="left"/>
    </w:lvl>
    <w:lvl w:ilvl="6" w:tplc="A0763E60">
      <w:numFmt w:val="decimal"/>
      <w:lvlText w:val=""/>
      <w:lvlJc w:val="left"/>
    </w:lvl>
    <w:lvl w:ilvl="7" w:tplc="5C04752C">
      <w:numFmt w:val="decimal"/>
      <w:lvlText w:val=""/>
      <w:lvlJc w:val="left"/>
    </w:lvl>
    <w:lvl w:ilvl="8" w:tplc="B7D26FAE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CB83C12"/>
    <w:lvl w:ilvl="0" w:tplc="0AC2348C">
      <w:start w:val="1"/>
      <w:numFmt w:val="bullet"/>
      <w:lvlText w:val=""/>
      <w:lvlJc w:val="left"/>
    </w:lvl>
    <w:lvl w:ilvl="1" w:tplc="48EE6628">
      <w:numFmt w:val="decimal"/>
      <w:lvlText w:val=""/>
      <w:lvlJc w:val="left"/>
    </w:lvl>
    <w:lvl w:ilvl="2" w:tplc="A73E85D0">
      <w:numFmt w:val="decimal"/>
      <w:lvlText w:val=""/>
      <w:lvlJc w:val="left"/>
    </w:lvl>
    <w:lvl w:ilvl="3" w:tplc="0662541C">
      <w:numFmt w:val="decimal"/>
      <w:lvlText w:val=""/>
      <w:lvlJc w:val="left"/>
    </w:lvl>
    <w:lvl w:ilvl="4" w:tplc="3AC4CD06">
      <w:numFmt w:val="decimal"/>
      <w:lvlText w:val=""/>
      <w:lvlJc w:val="left"/>
    </w:lvl>
    <w:lvl w:ilvl="5" w:tplc="EDD24542">
      <w:numFmt w:val="decimal"/>
      <w:lvlText w:val=""/>
      <w:lvlJc w:val="left"/>
    </w:lvl>
    <w:lvl w:ilvl="6" w:tplc="4420D578">
      <w:numFmt w:val="decimal"/>
      <w:lvlText w:val=""/>
      <w:lvlJc w:val="left"/>
    </w:lvl>
    <w:lvl w:ilvl="7" w:tplc="FADA0D80">
      <w:numFmt w:val="decimal"/>
      <w:lvlText w:val=""/>
      <w:lvlJc w:val="left"/>
    </w:lvl>
    <w:lvl w:ilvl="8" w:tplc="39889A92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79F2B4F4"/>
    <w:lvl w:ilvl="0" w:tplc="91C010D4">
      <w:start w:val="1"/>
      <w:numFmt w:val="bullet"/>
      <w:lvlText w:val=""/>
      <w:lvlJc w:val="left"/>
    </w:lvl>
    <w:lvl w:ilvl="1" w:tplc="D6AAD3FE">
      <w:numFmt w:val="decimal"/>
      <w:lvlText w:val=""/>
      <w:lvlJc w:val="left"/>
    </w:lvl>
    <w:lvl w:ilvl="2" w:tplc="4712E628">
      <w:numFmt w:val="decimal"/>
      <w:lvlText w:val=""/>
      <w:lvlJc w:val="left"/>
    </w:lvl>
    <w:lvl w:ilvl="3" w:tplc="4E92D12E">
      <w:numFmt w:val="decimal"/>
      <w:lvlText w:val=""/>
      <w:lvlJc w:val="left"/>
    </w:lvl>
    <w:lvl w:ilvl="4" w:tplc="815E89C8">
      <w:numFmt w:val="decimal"/>
      <w:lvlText w:val=""/>
      <w:lvlJc w:val="left"/>
    </w:lvl>
    <w:lvl w:ilvl="5" w:tplc="44B42810">
      <w:numFmt w:val="decimal"/>
      <w:lvlText w:val=""/>
      <w:lvlJc w:val="left"/>
    </w:lvl>
    <w:lvl w:ilvl="6" w:tplc="3006B4E6">
      <w:numFmt w:val="decimal"/>
      <w:lvlText w:val=""/>
      <w:lvlJc w:val="left"/>
    </w:lvl>
    <w:lvl w:ilvl="7" w:tplc="73F4D6C4">
      <w:numFmt w:val="decimal"/>
      <w:lvlText w:val=""/>
      <w:lvlJc w:val="left"/>
    </w:lvl>
    <w:lvl w:ilvl="8" w:tplc="A96074C2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A3"/>
    <w:rsid w:val="008A2038"/>
    <w:rsid w:val="00D4539A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8A2EC-9065-47D8-8B1F-0365C2E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Айна Сайпудинова</cp:lastModifiedBy>
  <cp:revision>4</cp:revision>
  <dcterms:created xsi:type="dcterms:W3CDTF">2018-09-27T12:54:00Z</dcterms:created>
  <dcterms:modified xsi:type="dcterms:W3CDTF">2019-01-04T19:31:00Z</dcterms:modified>
</cp:coreProperties>
</file>