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5F" w:rsidRDefault="00EC235F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EC235F" w:rsidRDefault="00EC235F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Утверждаю:</w:t>
      </w:r>
    </w:p>
    <w:p w:rsidR="00A922ED" w:rsidRDefault="00A922ED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МБДОУ </w:t>
      </w:r>
      <w:r w:rsidR="002B6DC0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2B6DC0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2B6DC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2B6DC0"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 w:rsidR="002B6DC0">
        <w:rPr>
          <w:rFonts w:ascii="Times New Roman CYR" w:hAnsi="Times New Roman CYR" w:cs="Times New Roman CYR"/>
          <w:sz w:val="24"/>
          <w:szCs w:val="24"/>
        </w:rPr>
        <w:t xml:space="preserve">/с </w:t>
      </w:r>
      <w:r w:rsidRPr="00A922ED">
        <w:rPr>
          <w:rFonts w:ascii="Times New Roman" w:hAnsi="Times New Roman" w:cs="Times New Roman"/>
          <w:sz w:val="24"/>
          <w:szCs w:val="24"/>
        </w:rPr>
        <w:t>«</w:t>
      </w:r>
      <w:r w:rsidR="002B6DC0">
        <w:rPr>
          <w:rFonts w:ascii="Times New Roman CYR" w:hAnsi="Times New Roman CYR" w:cs="Times New Roman CYR"/>
          <w:sz w:val="24"/>
          <w:szCs w:val="24"/>
        </w:rPr>
        <w:t>Солнышко</w:t>
      </w:r>
      <w:r w:rsidRPr="00A922ED">
        <w:rPr>
          <w:rFonts w:ascii="Times New Roman" w:hAnsi="Times New Roman" w:cs="Times New Roman"/>
          <w:sz w:val="24"/>
          <w:szCs w:val="24"/>
        </w:rPr>
        <w:t>»</w:t>
      </w:r>
    </w:p>
    <w:p w:rsidR="00EC235F" w:rsidRPr="00A922ED" w:rsidRDefault="00EC235F" w:rsidP="00EC2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_________Абдулбасирова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A922ED" w:rsidRPr="00EC235F" w:rsidRDefault="00EC235F" w:rsidP="00A922E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                                                                                 </w:t>
      </w:r>
      <w:r w:rsidRPr="00EC235F">
        <w:rPr>
          <w:rFonts w:ascii="Times New Roman CYR" w:hAnsi="Times New Roman CYR" w:cs="Times New Roman CYR"/>
          <w:bCs/>
          <w:sz w:val="26"/>
          <w:szCs w:val="26"/>
        </w:rPr>
        <w:t>Приказ №284 от 31.12.2019г.</w:t>
      </w:r>
    </w:p>
    <w:p w:rsidR="00117EE2" w:rsidRDefault="00A922ED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br/>
        <w:t>о комиссии по противодействию коррупции</w:t>
      </w:r>
    </w:p>
    <w:p w:rsidR="00A922ED" w:rsidRPr="00117EE2" w:rsidRDefault="00A922ED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A922ED" w:rsidRPr="00A922ED" w:rsidRDefault="00A922ED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i/>
          <w:sz w:val="26"/>
          <w:szCs w:val="26"/>
        </w:rPr>
      </w:pPr>
      <w:r w:rsidRPr="00A922ED">
        <w:rPr>
          <w:rFonts w:ascii="Times New Roman CYR" w:hAnsi="Times New Roman CYR" w:cs="Times New Roman CYR"/>
          <w:bCs/>
          <w:i/>
          <w:sz w:val="26"/>
          <w:szCs w:val="26"/>
        </w:rPr>
        <w:t>Муниципального дошкольного образовательного учреждения</w:t>
      </w:r>
      <w:r w:rsidR="002B6DC0">
        <w:rPr>
          <w:rFonts w:ascii="Times New Roman CYR" w:hAnsi="Times New Roman CYR" w:cs="Times New Roman CYR"/>
          <w:bCs/>
          <w:i/>
          <w:sz w:val="26"/>
          <w:szCs w:val="26"/>
        </w:rPr>
        <w:t xml:space="preserve"> «</w:t>
      </w:r>
      <w:proofErr w:type="spellStart"/>
      <w:r w:rsidR="002B6DC0">
        <w:rPr>
          <w:rFonts w:ascii="Times New Roman CYR" w:hAnsi="Times New Roman CYR" w:cs="Times New Roman CYR"/>
          <w:bCs/>
          <w:i/>
          <w:sz w:val="26"/>
          <w:szCs w:val="26"/>
        </w:rPr>
        <w:t>Каратинского</w:t>
      </w:r>
      <w:proofErr w:type="spellEnd"/>
      <w:r w:rsidR="002B6DC0">
        <w:rPr>
          <w:rFonts w:ascii="Times New Roman CYR" w:hAnsi="Times New Roman CYR" w:cs="Times New Roman CYR"/>
          <w:bCs/>
          <w:i/>
          <w:sz w:val="26"/>
          <w:szCs w:val="26"/>
        </w:rPr>
        <w:t xml:space="preserve"> </w:t>
      </w:r>
      <w:r w:rsidRPr="00A922ED">
        <w:rPr>
          <w:rFonts w:ascii="Times New Roman CYR" w:hAnsi="Times New Roman CYR" w:cs="Times New Roman CYR"/>
          <w:bCs/>
          <w:i/>
          <w:sz w:val="26"/>
          <w:szCs w:val="26"/>
        </w:rPr>
        <w:t xml:space="preserve"> детского сада </w:t>
      </w:r>
      <w:r w:rsidRPr="00A922ED">
        <w:rPr>
          <w:rFonts w:ascii="Times New Roman" w:hAnsi="Times New Roman" w:cs="Times New Roman"/>
          <w:bCs/>
          <w:i/>
          <w:sz w:val="26"/>
          <w:szCs w:val="26"/>
        </w:rPr>
        <w:t>«</w:t>
      </w:r>
      <w:r w:rsidR="002B6DC0">
        <w:rPr>
          <w:rFonts w:ascii="Times New Roman CYR" w:hAnsi="Times New Roman CYR" w:cs="Times New Roman CYR"/>
          <w:bCs/>
          <w:i/>
          <w:sz w:val="26"/>
          <w:szCs w:val="26"/>
        </w:rPr>
        <w:t>Солнышко</w:t>
      </w:r>
      <w:r w:rsidRPr="00A922ED">
        <w:rPr>
          <w:rFonts w:ascii="Times New Roman" w:hAnsi="Times New Roman" w:cs="Times New Roman"/>
          <w:bCs/>
          <w:i/>
          <w:sz w:val="26"/>
          <w:szCs w:val="26"/>
        </w:rPr>
        <w:t>»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1.1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комиссии по противодействию коррупции муниципального дошкольного образовательного учреждения </w:t>
      </w:r>
      <w:r w:rsidR="002B6DC0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2B6DC0">
        <w:rPr>
          <w:rFonts w:ascii="Times New Roman CYR" w:hAnsi="Times New Roman CYR" w:cs="Times New Roman CYR"/>
          <w:sz w:val="24"/>
          <w:szCs w:val="24"/>
        </w:rPr>
        <w:t>Каратинского</w:t>
      </w:r>
      <w:proofErr w:type="spellEnd"/>
      <w:r w:rsidR="002B6DC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детского сада </w:t>
      </w:r>
      <w:r w:rsidRPr="00A922ED">
        <w:rPr>
          <w:rFonts w:ascii="Times New Roman" w:hAnsi="Times New Roman" w:cs="Times New Roman"/>
          <w:sz w:val="24"/>
          <w:szCs w:val="24"/>
        </w:rPr>
        <w:t>«</w:t>
      </w:r>
      <w:r w:rsidR="002B6DC0">
        <w:rPr>
          <w:rFonts w:ascii="Times New Roman CYR" w:hAnsi="Times New Roman CYR" w:cs="Times New Roman CYR"/>
          <w:sz w:val="24"/>
          <w:szCs w:val="24"/>
        </w:rPr>
        <w:t>Солнышко</w:t>
      </w:r>
      <w:r w:rsidRPr="00A922ED">
        <w:rPr>
          <w:rFonts w:ascii="Times New Roman" w:hAnsi="Times New Roman" w:cs="Times New Roman"/>
          <w:sz w:val="24"/>
          <w:szCs w:val="24"/>
        </w:rPr>
        <w:t>»   (</w:t>
      </w:r>
      <w:r>
        <w:rPr>
          <w:rFonts w:ascii="Times New Roman CYR" w:hAnsi="Times New Roman CYR" w:cs="Times New Roman CYR"/>
          <w:sz w:val="24"/>
          <w:szCs w:val="24"/>
        </w:rPr>
        <w:t>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Комиссия образовывается в целях: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выявления причин и условий, способствующих возникновению и распространению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недопущения в организации возникновения причин и условий, порождающих коррупцию;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создания системы предупреждения коррупции в деятельности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повышения эффективности функционирования организации за счет снижения рисков проявления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предупреждения коррупционных правонарушений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участия в пределах своих полномочий в реализации мероприятий по предупреждению коррупции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 xml:space="preserve">Деятельность Комиссии осуществляется в соответствии с </w:t>
      </w:r>
      <w:hyperlink r:id="rId7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Конституцией</w:t>
        </w:r>
      </w:hyperlink>
      <w:r w:rsidRPr="00A9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Порядок образования комиссии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Комиссия является постоянно действующим коллегиальным органом, образованным для реализации целей, указанных в пункте 1.3. настоящего Положения о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Комиссия состоит из председателя, заместителей председателя, секретаря и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 xml:space="preserve">Председателем комиссии назначается один из заместителей руководителя организации, ответственный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2.4. </w:t>
      </w:r>
      <w:r>
        <w:rPr>
          <w:rFonts w:ascii="Times New Roman CYR" w:hAnsi="Times New Roman CYR" w:cs="Times New Roman CYR"/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заместители руководителя организации, руководители структурных подразделений;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работники кадрового, юридического или иного подразделения организации, определяемые руководителем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руководитель контрактной службы (контрактный управляющий)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представитель учредителя организации (по согласованию);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2.5. </w:t>
      </w:r>
      <w:r>
        <w:rPr>
          <w:rFonts w:ascii="Times New Roman CYR" w:hAnsi="Times New Roman CYR" w:cs="Times New Roman CYR"/>
          <w:sz w:val="24"/>
          <w:szCs w:val="24"/>
        </w:rPr>
        <w:t>Один из членов комиссии назначается секретарем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2.6. </w:t>
      </w:r>
      <w:r>
        <w:rPr>
          <w:rFonts w:ascii="Times New Roman CYR" w:hAnsi="Times New Roman CYR" w:cs="Times New Roman CYR"/>
          <w:sz w:val="24"/>
          <w:szCs w:val="24"/>
        </w:rPr>
        <w:t>По решению руководителя организации в состав комиссии включаются: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представители общественной организации ветеранов, созданной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представители профсоюзной организации, действующей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члены общественных советов, образованных в организации.</w:t>
      </w:r>
    </w:p>
    <w:p w:rsid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Полномочия Комиссии</w:t>
      </w:r>
    </w:p>
    <w:p w:rsidR="00A922ED" w:rsidRPr="00A922ED" w:rsidRDefault="00A922ED" w:rsidP="00A922ED">
      <w:pPr>
        <w:pStyle w:val="a3"/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922ED" w:rsidRPr="00A922ED" w:rsidRDefault="00A922ED" w:rsidP="00A922E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 CYR" w:hAnsi="Times New Roman CYR" w:cs="Times New Roman CYR"/>
          <w:sz w:val="24"/>
          <w:szCs w:val="24"/>
        </w:rPr>
        <w:t>Комиссия в пределах своих полномочий: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разрабатывает и координирует мероприятия по предупреждению коррупции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рассматривает предложения структурных подразделений организации о мерах по предупреждению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формирует перечень мероприятий для включения в план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обеспечивает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реализацией плана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рассматривает результаты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коррупциогенности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Организация работы комиссии</w:t>
      </w:r>
    </w:p>
    <w:p w:rsidR="00AD386B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>4.1</w:t>
      </w:r>
      <w:r w:rsidR="00AD386B">
        <w:rPr>
          <w:rFonts w:ascii="Times New Roman" w:hAnsi="Times New Roman" w:cs="Times New Roman"/>
          <w:sz w:val="24"/>
          <w:szCs w:val="24"/>
        </w:rPr>
        <w:t xml:space="preserve">. </w:t>
      </w:r>
      <w:r w:rsidR="00AD386B">
        <w:rPr>
          <w:rFonts w:ascii="Times New Roman CYR" w:hAnsi="Times New Roman CYR" w:cs="Times New Roman CYR"/>
          <w:sz w:val="24"/>
          <w:szCs w:val="24"/>
        </w:rPr>
        <w:t>Основанием для проведения заседания комиссии является следующая информация:</w:t>
      </w:r>
    </w:p>
    <w:p w:rsidR="00AD386B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а)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злоупотребление служебным положением: дача взятки, получение взятки, злоупотребление полномочиями, коммерческий подкуп </w:t>
      </w:r>
      <w:r w:rsidR="00D972AD">
        <w:rPr>
          <w:rFonts w:ascii="Times New Roman CYR" w:hAnsi="Times New Roman CYR" w:cs="Times New Roman CYR"/>
          <w:sz w:val="24"/>
          <w:szCs w:val="24"/>
        </w:rPr>
        <w:t>либо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иное незаконное использование физическим лицом своего </w:t>
      </w:r>
      <w:r w:rsidR="00D972AD">
        <w:rPr>
          <w:rFonts w:ascii="Times New Roman CYR" w:hAnsi="Times New Roman CYR" w:cs="Times New Roman CYR"/>
          <w:sz w:val="24"/>
          <w:szCs w:val="24"/>
        </w:rPr>
        <w:t>должностного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положения</w:t>
      </w:r>
      <w:r w:rsidR="00D972AD">
        <w:rPr>
          <w:rFonts w:ascii="Times New Roman CYR" w:hAnsi="Times New Roman CYR" w:cs="Times New Roman CYR"/>
          <w:sz w:val="24"/>
          <w:szCs w:val="24"/>
        </w:rPr>
        <w:t>,</w:t>
      </w:r>
      <w:r w:rsidR="00AD386B" w:rsidRPr="00AD386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вопреки законным интересам общества, государства, в целях получения выгоды в виде денег, ценностей, </w:t>
      </w:r>
      <w:r w:rsidR="00D972AD">
        <w:rPr>
          <w:rFonts w:ascii="Times New Roman CYR" w:hAnsi="Times New Roman CYR" w:cs="Times New Roman CYR"/>
          <w:sz w:val="24"/>
          <w:szCs w:val="24"/>
        </w:rPr>
        <w:t xml:space="preserve">иного 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имущества или услуг имущественного характера, иных имущественных прав для себя или для третьих лиц, либо незаконное представление такой выгоды</w:t>
      </w:r>
      <w:r>
        <w:rPr>
          <w:rFonts w:ascii="Times New Roman CYR" w:hAnsi="Times New Roman CYR" w:cs="Times New Roman CYR"/>
          <w:sz w:val="24"/>
          <w:szCs w:val="24"/>
        </w:rPr>
        <w:t xml:space="preserve"> указанному лицу другими лицами.</w:t>
      </w:r>
      <w:proofErr w:type="gramEnd"/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б) совершение деяний, указанных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подпункте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«а» настоящего пункта от имени или в интересах юридического лица.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наличие у работников личной заинтересованности, которая приводит или может привести к конфликту интересов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несоблюдение требований к служебному поведению и (или) требований </w:t>
      </w:r>
      <w:r w:rsidR="00D972AD">
        <w:rPr>
          <w:rFonts w:ascii="Times New Roman CYR" w:hAnsi="Times New Roman CYR" w:cs="Times New Roman CYR"/>
          <w:sz w:val="24"/>
          <w:szCs w:val="24"/>
        </w:rPr>
        <w:t>об</w:t>
      </w:r>
      <w:r>
        <w:rPr>
          <w:rFonts w:ascii="Times New Roman CYR" w:hAnsi="Times New Roman CYR" w:cs="Times New Roman CYR"/>
          <w:sz w:val="24"/>
          <w:szCs w:val="24"/>
        </w:rPr>
        <w:t xml:space="preserve"> урегулировани</w:t>
      </w:r>
      <w:r w:rsidR="00D972AD"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конфликта интересов.</w:t>
      </w:r>
    </w:p>
    <w:p w:rsidR="00BC1478" w:rsidRDefault="00D972A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BC1478">
        <w:rPr>
          <w:rFonts w:ascii="Times New Roman CYR" w:hAnsi="Times New Roman CYR" w:cs="Times New Roman CYR"/>
          <w:sz w:val="24"/>
          <w:szCs w:val="24"/>
        </w:rPr>
        <w:t>Заседания могут быть, как открытыми, так и закрытыми.</w:t>
      </w:r>
    </w:p>
    <w:p w:rsidR="00D972AD" w:rsidRDefault="00D972A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4.4. </w:t>
      </w:r>
      <w:r>
        <w:rPr>
          <w:rFonts w:ascii="Times New Roman CYR" w:hAnsi="Times New Roman CYR" w:cs="Times New Roman CYR"/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4.5. </w:t>
      </w:r>
      <w:r>
        <w:rPr>
          <w:rFonts w:ascii="Times New Roman CYR" w:hAnsi="Times New Roman CYR" w:cs="Times New Roman CYR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4.6. </w:t>
      </w:r>
      <w:r>
        <w:rPr>
          <w:rFonts w:ascii="Times New Roman CYR" w:hAnsi="Times New Roman CYR" w:cs="Times New Roman CYR"/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4.7. </w:t>
      </w:r>
      <w:r>
        <w:rPr>
          <w:rFonts w:ascii="Times New Roman CYR" w:hAnsi="Times New Roman CYR" w:cs="Times New Roman CYR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4.8. </w:t>
      </w:r>
      <w:r>
        <w:rPr>
          <w:rFonts w:ascii="Times New Roman CYR" w:hAnsi="Times New Roman CYR" w:cs="Times New Roman CYR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4.9. </w:t>
      </w:r>
      <w:r>
        <w:rPr>
          <w:rFonts w:ascii="Times New Roman CYR" w:hAnsi="Times New Roman CYR" w:cs="Times New Roman CYR"/>
          <w:sz w:val="24"/>
          <w:szCs w:val="24"/>
        </w:rPr>
        <w:t>Члены Комиссии при принятии решений обладают равными правами.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4.10. </w:t>
      </w:r>
      <w:r>
        <w:rPr>
          <w:rFonts w:ascii="Times New Roman CYR" w:hAnsi="Times New Roman CYR" w:cs="Times New Roman CYR"/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4.11. </w:t>
      </w:r>
      <w:r>
        <w:rPr>
          <w:rFonts w:ascii="Times New Roman CYR" w:hAnsi="Times New Roman CYR" w:cs="Times New Roman CYR"/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A922ED" w:rsidRDefault="00A922ED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4.12. </w:t>
      </w:r>
      <w:r>
        <w:rPr>
          <w:rFonts w:ascii="Times New Roman CYR" w:hAnsi="Times New Roman CYR" w:cs="Times New Roman CYR"/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A922ED" w:rsidRDefault="00A922ED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4.13. </w:t>
      </w:r>
      <w:r>
        <w:rPr>
          <w:rFonts w:ascii="Times New Roman CYR" w:hAnsi="Times New Roman CYR" w:cs="Times New Roman CYR"/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A922ED" w:rsidRDefault="00A922ED" w:rsidP="00A922ED">
      <w:pPr>
        <w:tabs>
          <w:tab w:val="left" w:pos="69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4.14. </w:t>
      </w:r>
      <w:r>
        <w:rPr>
          <w:rFonts w:ascii="Times New Roman CYR" w:hAnsi="Times New Roman CYR" w:cs="Times New Roman CYR"/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B4418" w:rsidRDefault="00A922ED" w:rsidP="00A922ED">
      <w:r w:rsidRPr="00A922ED">
        <w:rPr>
          <w:rFonts w:ascii="Times New Roman" w:hAnsi="Times New Roman" w:cs="Times New Roman"/>
          <w:sz w:val="24"/>
          <w:szCs w:val="24"/>
        </w:rPr>
        <w:tab/>
        <w:t xml:space="preserve">4.15. </w:t>
      </w:r>
      <w:r>
        <w:rPr>
          <w:rFonts w:ascii="Times New Roman CYR" w:hAnsi="Times New Roman CYR" w:cs="Times New Roman CYR"/>
          <w:sz w:val="24"/>
          <w:szCs w:val="24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35F" w:rsidRDefault="00EC235F" w:rsidP="00EC235F">
      <w:pPr>
        <w:spacing w:after="0" w:line="240" w:lineRule="auto"/>
      </w:pPr>
      <w:r>
        <w:separator/>
      </w:r>
    </w:p>
  </w:endnote>
  <w:endnote w:type="continuationSeparator" w:id="1">
    <w:p w:rsidR="00EC235F" w:rsidRDefault="00EC235F" w:rsidP="00EC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35F" w:rsidRDefault="00EC235F" w:rsidP="00EC235F">
      <w:pPr>
        <w:spacing w:after="0" w:line="240" w:lineRule="auto"/>
      </w:pPr>
      <w:r>
        <w:separator/>
      </w:r>
    </w:p>
  </w:footnote>
  <w:footnote w:type="continuationSeparator" w:id="1">
    <w:p w:rsidR="00EC235F" w:rsidRDefault="00EC235F" w:rsidP="00EC2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BA7B8C"/>
    <w:lvl w:ilvl="0">
      <w:numFmt w:val="bullet"/>
      <w:lvlText w:val="*"/>
      <w:lvlJc w:val="left"/>
    </w:lvl>
  </w:abstractNum>
  <w:abstractNum w:abstractNumId="1">
    <w:nsid w:val="08401F6B"/>
    <w:multiLevelType w:val="multilevel"/>
    <w:tmpl w:val="8FBE0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2ED"/>
    <w:rsid w:val="00117EE2"/>
    <w:rsid w:val="001B4418"/>
    <w:rsid w:val="002B6DC0"/>
    <w:rsid w:val="005168A9"/>
    <w:rsid w:val="00632630"/>
    <w:rsid w:val="00645FF1"/>
    <w:rsid w:val="00932663"/>
    <w:rsid w:val="00A922ED"/>
    <w:rsid w:val="00AD386B"/>
    <w:rsid w:val="00BC1478"/>
    <w:rsid w:val="00D972AD"/>
    <w:rsid w:val="00E238BF"/>
    <w:rsid w:val="00EC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E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C2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35F"/>
  </w:style>
  <w:style w:type="paragraph" w:styleId="a6">
    <w:name w:val="footer"/>
    <w:basedOn w:val="a"/>
    <w:link w:val="a7"/>
    <w:uiPriority w:val="99"/>
    <w:semiHidden/>
    <w:unhideWhenUsed/>
    <w:rsid w:val="00EC2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E03C9B4177874157506C2CBB7C8A03C999EC3D970F5A8BA6F9AAd8r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893</Words>
  <Characters>6813</Characters>
  <Application>Microsoft Office Word</Application>
  <DocSecurity>0</DocSecurity>
  <Lines>219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6</cp:revision>
  <cp:lastPrinted>2020-03-17T08:38:00Z</cp:lastPrinted>
  <dcterms:created xsi:type="dcterms:W3CDTF">2016-02-29T08:40:00Z</dcterms:created>
  <dcterms:modified xsi:type="dcterms:W3CDTF">2020-03-17T08:45:00Z</dcterms:modified>
</cp:coreProperties>
</file>