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5F" w:rsidRDefault="002E785F" w:rsidP="002E785F"/>
    <w:p w:rsidR="00F26E44" w:rsidRDefault="002E785F" w:rsidP="002E785F">
      <w:pPr>
        <w:jc w:val="center"/>
        <w:outlineLvl w:val="0"/>
      </w:pPr>
      <w:r w:rsidRPr="006D0748">
        <w:t xml:space="preserve">  Муниципальное бюджетное дошкольн</w:t>
      </w:r>
      <w:r w:rsidR="00F26E44">
        <w:t xml:space="preserve">ое образовательное учреждение </w:t>
      </w:r>
    </w:p>
    <w:p w:rsidR="002E785F" w:rsidRPr="006D0748" w:rsidRDefault="00F26E44" w:rsidP="002E785F">
      <w:pPr>
        <w:jc w:val="center"/>
        <w:outlineLvl w:val="0"/>
      </w:pPr>
      <w:r>
        <w:t>«</w:t>
      </w:r>
      <w:proofErr w:type="spellStart"/>
      <w:r>
        <w:t>Каратинский</w:t>
      </w:r>
      <w:proofErr w:type="spellEnd"/>
      <w:r>
        <w:t xml:space="preserve"> </w:t>
      </w:r>
      <w:proofErr w:type="spellStart"/>
      <w:r>
        <w:t>д</w:t>
      </w:r>
      <w:proofErr w:type="spellEnd"/>
      <w:r>
        <w:t>/</w:t>
      </w:r>
      <w:proofErr w:type="gramStart"/>
      <w:r>
        <w:t>с«</w:t>
      </w:r>
      <w:proofErr w:type="gramEnd"/>
      <w:r>
        <w:t>Солнышко</w:t>
      </w:r>
      <w:r w:rsidR="002E785F" w:rsidRPr="006D0748">
        <w:t xml:space="preserve">» </w:t>
      </w:r>
    </w:p>
    <w:p w:rsidR="002E785F" w:rsidRPr="006D0748" w:rsidRDefault="002E785F" w:rsidP="002E785F">
      <w:pPr>
        <w:jc w:val="center"/>
      </w:pPr>
    </w:p>
    <w:p w:rsidR="002E785F" w:rsidRPr="006D0748" w:rsidRDefault="002E785F" w:rsidP="002E785F">
      <w:pPr>
        <w:jc w:val="center"/>
        <w:outlineLvl w:val="0"/>
      </w:pPr>
      <w:r w:rsidRPr="006D0748">
        <w:t xml:space="preserve">ПРИКАЗ </w:t>
      </w:r>
    </w:p>
    <w:p w:rsidR="002E785F" w:rsidRPr="006D0748" w:rsidRDefault="002E785F" w:rsidP="002E785F">
      <w:pPr>
        <w:jc w:val="center"/>
      </w:pPr>
    </w:p>
    <w:p w:rsidR="002E785F" w:rsidRPr="006D0748" w:rsidRDefault="002E785F" w:rsidP="002E785F">
      <w:r w:rsidRPr="006D0748">
        <w:t xml:space="preserve">24.02.2016г.                                                                                       </w:t>
      </w:r>
      <w:r w:rsidR="00F26E44">
        <w:t xml:space="preserve">                      </w:t>
      </w:r>
    </w:p>
    <w:p w:rsidR="002E785F" w:rsidRPr="006D0748" w:rsidRDefault="002E785F" w:rsidP="002E785F">
      <w:pPr>
        <w:jc w:val="both"/>
      </w:pPr>
    </w:p>
    <w:p w:rsidR="002E785F" w:rsidRPr="006D0748" w:rsidRDefault="002E785F" w:rsidP="002E785F">
      <w:pPr>
        <w:jc w:val="both"/>
      </w:pPr>
      <w:r w:rsidRPr="006D0748">
        <w:t xml:space="preserve">Об актуализации </w:t>
      </w:r>
    </w:p>
    <w:p w:rsidR="002E785F" w:rsidRPr="006D0748" w:rsidRDefault="002E785F" w:rsidP="002E785F">
      <w:pPr>
        <w:jc w:val="both"/>
      </w:pPr>
      <w:proofErr w:type="spellStart"/>
      <w:r w:rsidRPr="006D0748">
        <w:t>Антикоррупционной</w:t>
      </w:r>
      <w:proofErr w:type="spellEnd"/>
      <w:r w:rsidRPr="006D0748">
        <w:t xml:space="preserve"> политики</w:t>
      </w:r>
    </w:p>
    <w:p w:rsidR="002E785F" w:rsidRPr="006D0748" w:rsidRDefault="002E785F" w:rsidP="002E785F">
      <w:pPr>
        <w:jc w:val="both"/>
      </w:pPr>
      <w:r w:rsidRPr="006D0748">
        <w:t xml:space="preserve">МБДОУ </w:t>
      </w:r>
      <w:r w:rsidR="00F26E44">
        <w:t>«</w:t>
      </w:r>
      <w:proofErr w:type="spellStart"/>
      <w:r w:rsidR="00F26E44">
        <w:t>Каратинский</w:t>
      </w:r>
      <w:proofErr w:type="spellEnd"/>
      <w:r w:rsidR="00F26E44">
        <w:t xml:space="preserve"> </w:t>
      </w:r>
      <w:proofErr w:type="spellStart"/>
      <w:r w:rsidR="00F26E44">
        <w:t>д</w:t>
      </w:r>
      <w:proofErr w:type="spellEnd"/>
      <w:r w:rsidR="00F26E44">
        <w:t>/</w:t>
      </w:r>
      <w:proofErr w:type="gramStart"/>
      <w:r w:rsidR="00F26E44">
        <w:t>с«</w:t>
      </w:r>
      <w:proofErr w:type="gramEnd"/>
      <w:r w:rsidR="00F26E44">
        <w:t>Солнышко</w:t>
      </w:r>
      <w:r w:rsidRPr="006D0748">
        <w:t xml:space="preserve">»  </w:t>
      </w:r>
    </w:p>
    <w:p w:rsidR="002E785F" w:rsidRPr="006D0748" w:rsidRDefault="002E785F" w:rsidP="002E785F">
      <w:pPr>
        <w:jc w:val="both"/>
      </w:pPr>
      <w:r w:rsidRPr="006D0748">
        <w:t xml:space="preserve"> </w:t>
      </w:r>
    </w:p>
    <w:p w:rsidR="002E785F" w:rsidRPr="006D0748" w:rsidRDefault="002E785F" w:rsidP="002E785F">
      <w:pPr>
        <w:jc w:val="both"/>
      </w:pPr>
      <w:r w:rsidRPr="006D0748">
        <w:t xml:space="preserve">        Внести следующие изменения в </w:t>
      </w:r>
      <w:proofErr w:type="spellStart"/>
      <w:r w:rsidRPr="006D0748">
        <w:t>Ант</w:t>
      </w:r>
      <w:r w:rsidR="00F26E44">
        <w:t>икоррупционную</w:t>
      </w:r>
      <w:proofErr w:type="spellEnd"/>
      <w:r w:rsidR="00F26E44">
        <w:t xml:space="preserve"> политику МБДОУ «</w:t>
      </w:r>
      <w:proofErr w:type="spellStart"/>
      <w:r w:rsidR="00F26E44">
        <w:t>Каратинский</w:t>
      </w:r>
      <w:proofErr w:type="spellEnd"/>
      <w:r w:rsidR="00F26E44">
        <w:t xml:space="preserve"> </w:t>
      </w:r>
      <w:proofErr w:type="spellStart"/>
      <w:r w:rsidR="00F26E44">
        <w:t>д</w:t>
      </w:r>
      <w:proofErr w:type="spellEnd"/>
      <w:r w:rsidR="00F26E44">
        <w:t>/с «Солнышко</w:t>
      </w:r>
      <w:r w:rsidRPr="006D0748">
        <w:t>»:</w:t>
      </w:r>
    </w:p>
    <w:p w:rsidR="002E785F" w:rsidRDefault="002E785F" w:rsidP="002E785F">
      <w:pPr>
        <w:numPr>
          <w:ilvl w:val="0"/>
          <w:numId w:val="1"/>
        </w:numPr>
        <w:ind w:left="0"/>
        <w:jc w:val="both"/>
      </w:pPr>
      <w:proofErr w:type="gramStart"/>
      <w:r>
        <w:t xml:space="preserve">в разделе 1 «Понятие, цели и задачи </w:t>
      </w:r>
      <w:proofErr w:type="spellStart"/>
      <w:r>
        <w:t>антикоррупционной</w:t>
      </w:r>
      <w:proofErr w:type="spellEnd"/>
      <w:r>
        <w:t xml:space="preserve"> политики» понятия «личная заинтересованность» и «конфликт интересов» привести в соответствие со статьей 10 Федерального закона от 25.12.2008 №273-ФЗ «О противодействии коррупции» (в редакции Федерального закона от 15.10.2015 № 285-ФЗ «О внесении изменений в отдельные акты РФ в части установления обязанности лиц, замещающих государственные должности, и иных лиц сообщать о возникновении личной заинтересованности, которая</w:t>
      </w:r>
      <w:proofErr w:type="gramEnd"/>
      <w:r>
        <w:t xml:space="preserve"> приводит или может привести к конфликту интересов, и принимать меры по предотвращению или урегулированию конфликта интересов» (далее – ФЗ от 05.10.15 № 285-ФЗ)).</w:t>
      </w:r>
    </w:p>
    <w:p w:rsidR="002E785F" w:rsidRDefault="002E785F" w:rsidP="002E785F">
      <w:pPr>
        <w:jc w:val="both"/>
      </w:pPr>
      <w:r>
        <w:t xml:space="preserve">    Так, под конфликтом интересов в рамках действующего законодательства понимается ситуация, когда личная заинтересованность (прямая или косвенная) лица, замещающего должность, пребывание в которой обязывает это лицо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E785F" w:rsidRDefault="002E785F" w:rsidP="002E785F">
      <w:pPr>
        <w:jc w:val="both"/>
      </w:pPr>
      <w:r>
        <w:t xml:space="preserve">    </w:t>
      </w:r>
      <w:proofErr w:type="gramStart"/>
      <w:r>
        <w:t>Личной заинтересованностью считается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указанным лицом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это лицо</w:t>
      </w:r>
      <w:proofErr w:type="gramEnd"/>
      <w:r>
        <w:t xml:space="preserve"> или его родственники связаны имущественными, корпоративными или иными близкими отношениями.</w:t>
      </w:r>
    </w:p>
    <w:p w:rsidR="002E785F" w:rsidRDefault="002E785F" w:rsidP="002E785F">
      <w:pPr>
        <w:jc w:val="both"/>
      </w:pPr>
      <w:r>
        <w:t xml:space="preserve">        2. Раздел 9. дополнить пунктом 9.2.1. следующего содержания: </w:t>
      </w:r>
    </w:p>
    <w:p w:rsidR="002E785F" w:rsidRDefault="002E785F" w:rsidP="002E785F">
      <w:pPr>
        <w:jc w:val="both"/>
      </w:pPr>
      <w:r>
        <w:t xml:space="preserve">            9.2.1.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E785F" w:rsidRDefault="002E785F" w:rsidP="002E785F">
      <w:pPr>
        <w:jc w:val="both"/>
      </w:pPr>
      <w:r>
        <w:t xml:space="preserve">           </w:t>
      </w:r>
      <w:proofErr w:type="gramStart"/>
      <w:r>
        <w:t xml:space="preserve">Так под конфликтом интересов в рамках законодательства о контрактной системе в сфере закупок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t>выгодо</w:t>
      </w:r>
      <w:proofErr w:type="spellEnd"/>
      <w:r w:rsidR="00F26E44">
        <w:t xml:space="preserve"> </w:t>
      </w:r>
      <w: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lastRenderedPageBreak/>
        <w:t>коллегиального исполнительного органа хозяйственного общества, руководителем (директором, генеральным</w:t>
      </w:r>
      <w:proofErr w:type="gramEnd"/>
      <w:r>
        <w:t xml:space="preserve"> директором) учреждения или унитарного предприятия либо иными органами управления юридических лиц-участников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полноценными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
    <w:p w:rsidR="002E785F" w:rsidRDefault="002E785F" w:rsidP="002E785F">
      <w:pPr>
        <w:jc w:val="both"/>
      </w:pPr>
      <w:r>
        <w:t xml:space="preserve">          </w:t>
      </w:r>
      <w:proofErr w:type="gramStart"/>
      <w:r>
        <w:t xml:space="preserve">В соответствии с подпунктом 9 части 31 ФЗ от 05.04.2013 №44-ФЗ «О контрактной системе в сфере закупок товаров, работ и услуг для обеспечения государственных и муниципальных нужд» под </w:t>
      </w:r>
      <w:proofErr w:type="spellStart"/>
      <w:r>
        <w:t>выгодоприобретателями</w:t>
      </w:r>
      <w:proofErr w:type="spellEnd"/>
      <w: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w:t>
      </w:r>
      <w:proofErr w:type="gramEnd"/>
      <w:r>
        <w:t xml:space="preserve"> хозяйственного общества.</w:t>
      </w:r>
    </w:p>
    <w:p w:rsidR="002E785F" w:rsidRDefault="002E785F" w:rsidP="002E785F">
      <w:pPr>
        <w:numPr>
          <w:ilvl w:val="0"/>
          <w:numId w:val="2"/>
        </w:numPr>
        <w:jc w:val="both"/>
      </w:pPr>
      <w:r>
        <w:t>Контроль над исполнением настоящего приказа оставляю за собой.</w:t>
      </w:r>
    </w:p>
    <w:p w:rsidR="002E785F" w:rsidRDefault="002E785F" w:rsidP="002E785F">
      <w:pPr>
        <w:jc w:val="both"/>
      </w:pPr>
    </w:p>
    <w:p w:rsidR="002E785F" w:rsidRDefault="002E785F" w:rsidP="002E785F">
      <w:pPr>
        <w:jc w:val="both"/>
      </w:pPr>
    </w:p>
    <w:p w:rsidR="002E785F" w:rsidRDefault="002E785F" w:rsidP="002E785F">
      <w:pPr>
        <w:jc w:val="both"/>
      </w:pPr>
      <w:r>
        <w:t xml:space="preserve">Заведующий                     </w:t>
      </w:r>
      <w:r w:rsidR="00F26E44">
        <w:t xml:space="preserve">                 </w:t>
      </w:r>
      <w:proofErr w:type="spellStart"/>
      <w:r w:rsidR="00F26E44">
        <w:t>Абдулбасирова</w:t>
      </w:r>
      <w:proofErr w:type="spellEnd"/>
      <w:r w:rsidR="00F26E44">
        <w:t xml:space="preserve"> К.М.</w:t>
      </w:r>
    </w:p>
    <w:p w:rsidR="002E785F" w:rsidRPr="00F811A2" w:rsidRDefault="002E785F" w:rsidP="002E785F">
      <w:pPr>
        <w:jc w:val="both"/>
      </w:pPr>
      <w:r>
        <w:t>МБДОУ «</w:t>
      </w:r>
      <w:r w:rsidR="00F26E44">
        <w:t>Солнышко</w:t>
      </w:r>
      <w:r>
        <w:t>»</w:t>
      </w: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2E785F" w:rsidRDefault="002E785F" w:rsidP="002E785F">
      <w:pPr>
        <w:jc w:val="both"/>
        <w:outlineLvl w:val="0"/>
        <w:rPr>
          <w:sz w:val="22"/>
          <w:szCs w:val="22"/>
        </w:rPr>
      </w:pPr>
    </w:p>
    <w:p w:rsidR="008C1041" w:rsidRDefault="008C1041"/>
    <w:sectPr w:rsidR="008C1041" w:rsidSect="008C10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D9C"/>
    <w:multiLevelType w:val="hybridMultilevel"/>
    <w:tmpl w:val="566C019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2E52CF"/>
    <w:multiLevelType w:val="hybridMultilevel"/>
    <w:tmpl w:val="069E1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785F"/>
    <w:rsid w:val="002E785F"/>
    <w:rsid w:val="00897195"/>
    <w:rsid w:val="008C1041"/>
    <w:rsid w:val="00F26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8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2E785F"/>
    <w:pPr>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Ситилинк</dc:creator>
  <cp:lastModifiedBy>User</cp:lastModifiedBy>
  <cp:revision>3</cp:revision>
  <dcterms:created xsi:type="dcterms:W3CDTF">2016-02-24T12:42:00Z</dcterms:created>
  <dcterms:modified xsi:type="dcterms:W3CDTF">2020-03-12T12:28:00Z</dcterms:modified>
</cp:coreProperties>
</file>